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F0" w:rsidRPr="00590BE8" w:rsidRDefault="00136691" w:rsidP="00590BE8">
      <w:pPr>
        <w:spacing w:line="276" w:lineRule="auto"/>
        <w:jc w:val="center"/>
        <w:rPr>
          <w:rFonts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-596265</wp:posOffset>
            </wp:positionV>
            <wp:extent cx="1800225" cy="645795"/>
            <wp:effectExtent l="0" t="0" r="0" b="0"/>
            <wp:wrapNone/>
            <wp:docPr id="1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0D" w:rsidRPr="00590BE8">
        <w:rPr>
          <w:rFonts w:cs="Calibri"/>
          <w:b/>
          <w:sz w:val="36"/>
          <w:szCs w:val="36"/>
        </w:rPr>
        <w:t>FICHE DE THÈSE</w:t>
      </w:r>
    </w:p>
    <w:p w:rsidR="00EA7BA7" w:rsidRPr="00590BE8" w:rsidRDefault="00EA7BA7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C9153E" w:rsidRPr="00590BE8" w:rsidRDefault="00C9153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D93EF0" w:rsidRPr="00590BE8" w:rsidRDefault="00D93EF0" w:rsidP="00590BE8">
      <w:pPr>
        <w:spacing w:line="276" w:lineRule="auto"/>
        <w:jc w:val="both"/>
        <w:rPr>
          <w:rFonts w:cs="Calibri"/>
          <w:b/>
          <w:color w:val="FF0000"/>
          <w:sz w:val="22"/>
          <w:szCs w:val="22"/>
        </w:rPr>
      </w:pPr>
      <w:r w:rsidRPr="00590BE8">
        <w:rPr>
          <w:rFonts w:cs="Calibri"/>
          <w:b/>
          <w:color w:val="FF0000"/>
          <w:sz w:val="22"/>
          <w:szCs w:val="22"/>
        </w:rPr>
        <w:t>Veuillez lire attentivement la notice avant la rédaction</w:t>
      </w:r>
      <w:r w:rsidR="005B5096" w:rsidRPr="00590BE8">
        <w:rPr>
          <w:rFonts w:cs="Calibri"/>
          <w:b/>
          <w:color w:val="FF0000"/>
          <w:sz w:val="22"/>
          <w:szCs w:val="22"/>
        </w:rPr>
        <w:t>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Tableausimple2"/>
        <w:tblW w:w="5000" w:type="pct"/>
        <w:tblLook w:val="04A0" w:firstRow="1" w:lastRow="0" w:firstColumn="1" w:lastColumn="0" w:noHBand="0" w:noVBand="1"/>
      </w:tblPr>
      <w:tblGrid>
        <w:gridCol w:w="1049"/>
        <w:gridCol w:w="1717"/>
        <w:gridCol w:w="1717"/>
        <w:gridCol w:w="1717"/>
        <w:gridCol w:w="1716"/>
        <w:gridCol w:w="1716"/>
      </w:tblGrid>
      <w:tr w:rsidR="00724468" w:rsidRPr="00590BE8" w:rsidTr="00AC4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top w:val="nil"/>
            </w:tcBorders>
          </w:tcPr>
          <w:p w:rsidR="00EF4692" w:rsidRPr="00590BE8" w:rsidRDefault="00EF4692" w:rsidP="00590BE8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891" w:type="pct"/>
            <w:tcBorders>
              <w:top w:val="single" w:sz="4" w:space="0" w:color="7F7F7F" w:themeColor="text1" w:themeTint="80"/>
            </w:tcBorders>
          </w:tcPr>
          <w:p w:rsidR="00EF4692" w:rsidRPr="00590BE8" w:rsidRDefault="005B5096" w:rsidP="00590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proofErr w:type="spellStart"/>
            <w:r w:rsidRPr="00590BE8">
              <w:rPr>
                <w:rFonts w:cs="Calibri"/>
              </w:rPr>
              <w:t>É</w:t>
            </w:r>
            <w:r w:rsidR="00EF4692" w:rsidRPr="00590BE8">
              <w:rPr>
                <w:rFonts w:cs="Calibri"/>
              </w:rPr>
              <w:t>tudiant.e</w:t>
            </w:r>
            <w:proofErr w:type="spellEnd"/>
          </w:p>
        </w:tc>
        <w:tc>
          <w:tcPr>
            <w:tcW w:w="891" w:type="pct"/>
            <w:tcBorders>
              <w:top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proofErr w:type="spellStart"/>
            <w:r w:rsidRPr="00590BE8">
              <w:rPr>
                <w:rFonts w:cs="Calibri"/>
              </w:rPr>
              <w:t>Tuteur.ice</w:t>
            </w:r>
            <w:proofErr w:type="spellEnd"/>
          </w:p>
        </w:tc>
        <w:tc>
          <w:tcPr>
            <w:tcW w:w="891" w:type="pct"/>
            <w:tcBorders>
              <w:top w:val="single" w:sz="4" w:space="0" w:color="7F7F7F" w:themeColor="text1" w:themeTint="80"/>
            </w:tcBorders>
          </w:tcPr>
          <w:p w:rsidR="00EF4692" w:rsidRPr="00590BE8" w:rsidRDefault="005B5096" w:rsidP="00590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proofErr w:type="spellStart"/>
            <w:r w:rsidRPr="00590BE8">
              <w:rPr>
                <w:rFonts w:cs="Calibri"/>
              </w:rPr>
              <w:t>É</w:t>
            </w:r>
            <w:r w:rsidR="00EF4692" w:rsidRPr="00590BE8">
              <w:rPr>
                <w:rFonts w:cs="Calibri"/>
              </w:rPr>
              <w:t>tudiant.e</w:t>
            </w:r>
            <w:proofErr w:type="spellEnd"/>
          </w:p>
        </w:tc>
        <w:tc>
          <w:tcPr>
            <w:tcW w:w="891" w:type="pct"/>
            <w:tcBorders>
              <w:top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proofErr w:type="spellStart"/>
            <w:r w:rsidRPr="00590BE8">
              <w:rPr>
                <w:rFonts w:cs="Calibri"/>
              </w:rPr>
              <w:t>Tuteur.ice</w:t>
            </w:r>
            <w:proofErr w:type="spellEnd"/>
          </w:p>
        </w:tc>
        <w:tc>
          <w:tcPr>
            <w:tcW w:w="891" w:type="pct"/>
            <w:tcBorders>
              <w:top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proofErr w:type="spellStart"/>
            <w:r w:rsidRPr="00590BE8">
              <w:rPr>
                <w:rFonts w:cs="Calibri"/>
              </w:rPr>
              <w:t>Directeur.ice</w:t>
            </w:r>
            <w:proofErr w:type="spellEnd"/>
          </w:p>
        </w:tc>
      </w:tr>
      <w:tr w:rsidR="00724468" w:rsidRPr="00590BE8" w:rsidTr="00AC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:rsidR="00EF4692" w:rsidRPr="00590BE8" w:rsidRDefault="00EF4692" w:rsidP="00590BE8">
            <w:pPr>
              <w:spacing w:line="276" w:lineRule="auto"/>
              <w:rPr>
                <w:rFonts w:cs="Calibri"/>
                <w:b w:val="0"/>
                <w:bCs w:val="0"/>
              </w:rPr>
            </w:pPr>
            <w:r w:rsidRPr="00590BE8">
              <w:rPr>
                <w:rFonts w:cs="Calibri"/>
              </w:rPr>
              <w:t>Nom</w:t>
            </w: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24468" w:rsidRPr="00590BE8" w:rsidTr="00AC4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:rsidR="00EF4692" w:rsidRPr="00590BE8" w:rsidRDefault="00EF4692" w:rsidP="00590BE8">
            <w:pPr>
              <w:spacing w:line="276" w:lineRule="auto"/>
              <w:rPr>
                <w:rFonts w:cs="Calibri"/>
                <w:b w:val="0"/>
                <w:bCs w:val="0"/>
              </w:rPr>
            </w:pPr>
            <w:r w:rsidRPr="00590BE8">
              <w:rPr>
                <w:rFonts w:cs="Calibri"/>
              </w:rPr>
              <w:t>Prénom</w:t>
            </w: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24468" w:rsidRPr="00590BE8" w:rsidTr="00AC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:rsidR="00EF4692" w:rsidRPr="00590BE8" w:rsidRDefault="00EF4692" w:rsidP="00590BE8">
            <w:pPr>
              <w:spacing w:line="276" w:lineRule="auto"/>
              <w:rPr>
                <w:rFonts w:cs="Calibri"/>
                <w:b w:val="0"/>
                <w:bCs w:val="0"/>
              </w:rPr>
            </w:pPr>
            <w:r w:rsidRPr="00590BE8">
              <w:rPr>
                <w:rFonts w:cs="Calibri"/>
              </w:rPr>
              <w:t xml:space="preserve">Mail </w:t>
            </w: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91" w:type="pct"/>
          </w:tcPr>
          <w:p w:rsidR="00EF4692" w:rsidRPr="00590BE8" w:rsidRDefault="00EF4692" w:rsidP="00590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24468" w:rsidRPr="00590BE8" w:rsidTr="00AC43B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top w:val="single" w:sz="4" w:space="0" w:color="7F7F7F" w:themeColor="text1" w:themeTint="80"/>
              <w:bottom w:val="nil"/>
            </w:tcBorders>
          </w:tcPr>
          <w:p w:rsidR="00EF4692" w:rsidRPr="00590BE8" w:rsidRDefault="00EF4692" w:rsidP="00590BE8">
            <w:pPr>
              <w:spacing w:line="276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891" w:type="pct"/>
            <w:tcBorders>
              <w:bottom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90BE8">
              <w:rPr>
                <w:rFonts w:cs="Calibri"/>
                <w:b/>
                <w:bCs/>
              </w:rPr>
              <w:t>Semestre en cours</w:t>
            </w:r>
            <w:r w:rsidRPr="00590BE8">
              <w:rPr>
                <w:rFonts w:cs="Calibri"/>
              </w:rPr>
              <w:t xml:space="preserve"> : </w:t>
            </w:r>
          </w:p>
        </w:tc>
        <w:tc>
          <w:tcPr>
            <w:tcW w:w="891" w:type="pct"/>
            <w:tcBorders>
              <w:bottom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  <w:tc>
          <w:tcPr>
            <w:tcW w:w="891" w:type="pct"/>
            <w:tcBorders>
              <w:bottom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590BE8">
              <w:rPr>
                <w:rFonts w:cs="Calibri"/>
                <w:b/>
                <w:bCs/>
              </w:rPr>
              <w:t>Semestre en cours</w:t>
            </w:r>
            <w:r w:rsidRPr="00590BE8">
              <w:rPr>
                <w:rFonts w:cs="Calibri"/>
              </w:rPr>
              <w:t xml:space="preserve"> : </w:t>
            </w:r>
          </w:p>
        </w:tc>
        <w:tc>
          <w:tcPr>
            <w:tcW w:w="891" w:type="pct"/>
            <w:tcBorders>
              <w:bottom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  <w:tc>
          <w:tcPr>
            <w:tcW w:w="891" w:type="pct"/>
            <w:tcBorders>
              <w:bottom w:val="single" w:sz="4" w:space="0" w:color="7F7F7F" w:themeColor="text1" w:themeTint="80"/>
            </w:tcBorders>
          </w:tcPr>
          <w:p w:rsidR="00EF4692" w:rsidRPr="00590BE8" w:rsidRDefault="00EF4692" w:rsidP="00590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90BE8">
              <w:rPr>
                <w:rFonts w:cs="Calibri"/>
                <w:b/>
                <w:bCs/>
              </w:rPr>
              <w:t>Type et lieu d’exercice</w:t>
            </w:r>
            <w:r w:rsidRPr="00590BE8">
              <w:rPr>
                <w:rFonts w:cs="Calibri"/>
              </w:rPr>
              <w:t> :</w:t>
            </w:r>
            <w:r w:rsidR="00724468" w:rsidRPr="00590BE8">
              <w:rPr>
                <w:rFonts w:cs="Calibri"/>
              </w:rPr>
              <w:t xml:space="preserve"> </w:t>
            </w:r>
          </w:p>
        </w:tc>
      </w:tr>
    </w:tbl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DB2E6B" w:rsidRPr="00590BE8" w:rsidTr="00AC43BE">
        <w:trPr>
          <w:trHeight w:val="823"/>
        </w:trPr>
        <w:tc>
          <w:tcPr>
            <w:tcW w:w="5000" w:type="pct"/>
            <w:shd w:val="clear" w:color="auto" w:fill="F2F2F2" w:themeFill="background1" w:themeFillShade="F2"/>
          </w:tcPr>
          <w:p w:rsidR="00DB2E6B" w:rsidRPr="00590BE8" w:rsidRDefault="00DB2E6B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  <w:b/>
              </w:rPr>
              <w:t>Thème</w:t>
            </w:r>
            <w:r w:rsidRPr="00590BE8">
              <w:rPr>
                <w:rFonts w:cs="Calibri"/>
              </w:rPr>
              <w:t xml:space="preserve"> de la thèse</w:t>
            </w:r>
            <w:r w:rsidR="00EA7BA7" w:rsidRPr="00590BE8">
              <w:rPr>
                <w:rFonts w:cs="Calibri"/>
              </w:rPr>
              <w:t xml:space="preserve"> : </w:t>
            </w:r>
          </w:p>
          <w:p w:rsidR="00DB2E6B" w:rsidRPr="00590BE8" w:rsidRDefault="00DB2E6B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DB2E6B" w:rsidRPr="00590BE8" w:rsidRDefault="00DB2E6B" w:rsidP="00590BE8">
            <w:pPr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92783" w:rsidRPr="00590BE8" w:rsidTr="00AC43BE">
        <w:trPr>
          <w:trHeight w:val="1985"/>
        </w:trPr>
        <w:tc>
          <w:tcPr>
            <w:tcW w:w="5000" w:type="pct"/>
            <w:shd w:val="clear" w:color="auto" w:fill="F2F2F2" w:themeFill="background1" w:themeFillShade="F2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  <w:b/>
              </w:rPr>
              <w:t>Justification</w:t>
            </w:r>
            <w:r w:rsidR="00EA7BA7" w:rsidRPr="00590BE8">
              <w:rPr>
                <w:rFonts w:cs="Calibri"/>
                <w:b/>
              </w:rPr>
              <w:t xml:space="preserve"> </w:t>
            </w:r>
            <w:r w:rsidRPr="00590BE8">
              <w:rPr>
                <w:rFonts w:cs="Calibri"/>
                <w:b/>
              </w:rPr>
              <w:t xml:space="preserve">du projet de thèse </w:t>
            </w:r>
            <w:r w:rsidRPr="00590BE8">
              <w:rPr>
                <w:rFonts w:cs="Calibri"/>
                <w:b/>
                <w:i/>
                <w:iCs/>
              </w:rPr>
              <w:t xml:space="preserve">(300 à 500 mots) </w:t>
            </w:r>
            <w:r w:rsidRPr="00590BE8">
              <w:rPr>
                <w:rFonts w:cs="Calibri"/>
              </w:rPr>
              <w:t>: exposer la réflexion qui motive ce travail</w:t>
            </w: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F65A56" w:rsidRPr="00590BE8" w:rsidRDefault="00F65A56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292783" w:rsidRPr="00590BE8" w:rsidTr="00AC43BE">
        <w:tc>
          <w:tcPr>
            <w:tcW w:w="4678" w:type="dxa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</w:rPr>
              <w:t xml:space="preserve">Nombre de mots : </w:t>
            </w:r>
          </w:p>
        </w:tc>
      </w:tr>
    </w:tbl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92783" w:rsidRPr="00590BE8" w:rsidTr="00AC43BE">
        <w:trPr>
          <w:trHeight w:val="937"/>
        </w:trPr>
        <w:tc>
          <w:tcPr>
            <w:tcW w:w="5000" w:type="pct"/>
            <w:shd w:val="clear" w:color="auto" w:fill="F2F2F2" w:themeFill="background1" w:themeFillShade="F2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  <w:bCs/>
              </w:rPr>
            </w:pPr>
            <w:r w:rsidRPr="00590BE8">
              <w:rPr>
                <w:rFonts w:cs="Calibri"/>
                <w:b/>
                <w:bCs/>
              </w:rPr>
              <w:t>Question de recherche</w:t>
            </w:r>
            <w:r w:rsidR="00EA7BA7" w:rsidRPr="00590BE8">
              <w:rPr>
                <w:rFonts w:cs="Calibri"/>
                <w:b/>
                <w:bCs/>
              </w:rPr>
              <w:t xml:space="preserve"> : </w:t>
            </w:r>
          </w:p>
          <w:p w:rsidR="00EA7BA7" w:rsidRPr="00590BE8" w:rsidRDefault="00EA7BA7" w:rsidP="00590BE8">
            <w:pPr>
              <w:spacing w:line="276" w:lineRule="auto"/>
              <w:jc w:val="both"/>
              <w:rPr>
                <w:rFonts w:cs="Calibri"/>
                <w:bCs/>
              </w:rPr>
            </w:pPr>
          </w:p>
          <w:p w:rsidR="00EA7BA7" w:rsidRPr="00590BE8" w:rsidRDefault="00EA7BA7" w:rsidP="00590BE8">
            <w:pPr>
              <w:spacing w:line="276" w:lineRule="auto"/>
              <w:jc w:val="both"/>
              <w:rPr>
                <w:rFonts w:cs="Calibri"/>
                <w:bCs/>
              </w:rPr>
            </w:pPr>
          </w:p>
        </w:tc>
      </w:tr>
    </w:tbl>
    <w:p w:rsidR="00292783" w:rsidRPr="00590BE8" w:rsidRDefault="0029278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92783" w:rsidRPr="00590BE8" w:rsidTr="00AC43BE">
        <w:trPr>
          <w:trHeight w:val="951"/>
        </w:trPr>
        <w:tc>
          <w:tcPr>
            <w:tcW w:w="5000" w:type="pct"/>
            <w:shd w:val="clear" w:color="auto" w:fill="F2F2F2" w:themeFill="background1" w:themeFillShade="F2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  <w:bCs/>
              </w:rPr>
            </w:pPr>
            <w:r w:rsidRPr="00590BE8">
              <w:rPr>
                <w:rFonts w:cs="Calibri"/>
                <w:b/>
                <w:bCs/>
              </w:rPr>
              <w:t>Objectif</w:t>
            </w:r>
            <w:r w:rsidR="00EA7BA7" w:rsidRPr="00590BE8">
              <w:rPr>
                <w:rFonts w:cs="Calibri"/>
                <w:b/>
                <w:bCs/>
              </w:rPr>
              <w:t xml:space="preserve"> : </w:t>
            </w: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  <w:bCs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292783" w:rsidRPr="00590BE8" w:rsidRDefault="0029278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Méthode</w:t>
      </w:r>
      <w:r w:rsidR="005B5096" w:rsidRPr="00590BE8">
        <w:rPr>
          <w:rFonts w:cs="Calibri"/>
          <w:sz w:val="22"/>
          <w:szCs w:val="22"/>
        </w:rPr>
        <w:t xml:space="preserve"> </w:t>
      </w:r>
      <w:r w:rsidRPr="00590BE8">
        <w:rPr>
          <w:rFonts w:cs="Calibri"/>
          <w:sz w:val="22"/>
          <w:szCs w:val="22"/>
        </w:rPr>
        <w:t>envisagée pour répondre à l’objectif :</w:t>
      </w:r>
    </w:p>
    <w:p w:rsidR="00EA7BA7" w:rsidRPr="00590BE8" w:rsidRDefault="00EA7BA7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eastAsia="MS Gothic" w:cs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BE8">
        <w:rPr>
          <w:rFonts w:eastAsia="MS Gothic" w:cs="Calibri"/>
          <w:color w:val="000000"/>
          <w:sz w:val="22"/>
          <w:szCs w:val="22"/>
        </w:rPr>
        <w:instrText xml:space="preserve"> FORMCHECKBOX </w:instrText>
      </w:r>
      <w:r w:rsidR="00DE2535">
        <w:rPr>
          <w:rFonts w:eastAsia="MS Gothic" w:cs="Calibri"/>
          <w:color w:val="000000"/>
          <w:sz w:val="22"/>
          <w:szCs w:val="22"/>
        </w:rPr>
      </w:r>
      <w:r w:rsidR="00DE2535">
        <w:rPr>
          <w:rFonts w:eastAsia="MS Gothic" w:cs="Calibri"/>
          <w:color w:val="000000"/>
          <w:sz w:val="22"/>
          <w:szCs w:val="22"/>
        </w:rPr>
        <w:fldChar w:fldCharType="separate"/>
      </w:r>
      <w:r w:rsidRPr="00590BE8">
        <w:rPr>
          <w:rFonts w:eastAsia="MS Gothic" w:cs="Calibri"/>
          <w:color w:val="000000"/>
          <w:sz w:val="22"/>
          <w:szCs w:val="22"/>
        </w:rPr>
        <w:fldChar w:fldCharType="end"/>
      </w:r>
      <w:r w:rsidRPr="00590BE8">
        <w:rPr>
          <w:rFonts w:eastAsia="MS Gothic" w:cs="Calibri"/>
          <w:color w:val="000000"/>
          <w:sz w:val="22"/>
          <w:szCs w:val="22"/>
        </w:rPr>
        <w:t xml:space="preserve"> </w:t>
      </w:r>
      <w:r w:rsidRPr="00590BE8">
        <w:rPr>
          <w:rFonts w:cs="Calibri"/>
          <w:sz w:val="22"/>
          <w:szCs w:val="22"/>
        </w:rPr>
        <w:t>Qualitative</w:t>
      </w:r>
    </w:p>
    <w:p w:rsidR="00EA7BA7" w:rsidRPr="00590BE8" w:rsidRDefault="00EA7BA7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eastAsia="MS Gothic" w:cs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BE8">
        <w:rPr>
          <w:rFonts w:eastAsia="MS Gothic" w:cs="Calibri"/>
          <w:color w:val="000000"/>
          <w:sz w:val="22"/>
          <w:szCs w:val="22"/>
        </w:rPr>
        <w:instrText xml:space="preserve"> FORMCHECKBOX </w:instrText>
      </w:r>
      <w:r w:rsidR="00DE2535">
        <w:rPr>
          <w:rFonts w:eastAsia="MS Gothic" w:cs="Calibri"/>
          <w:color w:val="000000"/>
          <w:sz w:val="22"/>
          <w:szCs w:val="22"/>
        </w:rPr>
      </w:r>
      <w:r w:rsidR="00DE2535">
        <w:rPr>
          <w:rFonts w:eastAsia="MS Gothic" w:cs="Calibri"/>
          <w:color w:val="000000"/>
          <w:sz w:val="22"/>
          <w:szCs w:val="22"/>
        </w:rPr>
        <w:fldChar w:fldCharType="separate"/>
      </w:r>
      <w:r w:rsidRPr="00590BE8">
        <w:rPr>
          <w:rFonts w:eastAsia="MS Gothic" w:cs="Calibri"/>
          <w:color w:val="000000"/>
          <w:sz w:val="22"/>
          <w:szCs w:val="22"/>
        </w:rPr>
        <w:fldChar w:fldCharType="end"/>
      </w:r>
      <w:r w:rsidRPr="00590BE8">
        <w:rPr>
          <w:rFonts w:eastAsia="MS Gothic" w:cs="Calibri"/>
          <w:color w:val="000000"/>
          <w:sz w:val="22"/>
          <w:szCs w:val="22"/>
        </w:rPr>
        <w:t xml:space="preserve"> </w:t>
      </w:r>
      <w:r w:rsidRPr="00590BE8">
        <w:rPr>
          <w:rFonts w:cs="Calibri"/>
          <w:sz w:val="22"/>
          <w:szCs w:val="22"/>
        </w:rPr>
        <w:t>Quantitative</w:t>
      </w:r>
    </w:p>
    <w:p w:rsidR="00EA7BA7" w:rsidRPr="00590BE8" w:rsidRDefault="00EA7BA7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eastAsia="MS Gothic" w:cs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BE8">
        <w:rPr>
          <w:rFonts w:eastAsia="MS Gothic" w:cs="Calibri"/>
          <w:color w:val="000000"/>
          <w:sz w:val="22"/>
          <w:szCs w:val="22"/>
        </w:rPr>
        <w:instrText xml:space="preserve"> FORMCHECKBOX </w:instrText>
      </w:r>
      <w:r w:rsidR="00DE2535">
        <w:rPr>
          <w:rFonts w:eastAsia="MS Gothic" w:cs="Calibri"/>
          <w:color w:val="000000"/>
          <w:sz w:val="22"/>
          <w:szCs w:val="22"/>
        </w:rPr>
      </w:r>
      <w:r w:rsidR="00DE2535">
        <w:rPr>
          <w:rFonts w:eastAsia="MS Gothic" w:cs="Calibri"/>
          <w:color w:val="000000"/>
          <w:sz w:val="22"/>
          <w:szCs w:val="22"/>
        </w:rPr>
        <w:fldChar w:fldCharType="separate"/>
      </w:r>
      <w:r w:rsidRPr="00590BE8">
        <w:rPr>
          <w:rFonts w:eastAsia="MS Gothic" w:cs="Calibri"/>
          <w:color w:val="000000"/>
          <w:sz w:val="22"/>
          <w:szCs w:val="22"/>
        </w:rPr>
        <w:fldChar w:fldCharType="end"/>
      </w:r>
      <w:r w:rsidRPr="00590BE8">
        <w:rPr>
          <w:rFonts w:eastAsia="MS Gothic" w:cs="Calibri"/>
          <w:color w:val="000000"/>
          <w:sz w:val="22"/>
          <w:szCs w:val="22"/>
        </w:rPr>
        <w:t xml:space="preserve"> </w:t>
      </w:r>
      <w:r w:rsidRPr="00590BE8">
        <w:rPr>
          <w:rFonts w:cs="Calibri"/>
          <w:sz w:val="22"/>
          <w:szCs w:val="22"/>
        </w:rPr>
        <w:t>Revue systématique d’études qualitatives ou quantitatives</w:t>
      </w: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5B5096" w:rsidRPr="00590BE8" w:rsidRDefault="005B5096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sz w:val="22"/>
          <w:szCs w:val="22"/>
        </w:rPr>
        <w:t>Demande d’aide statistique</w:t>
      </w:r>
      <w:r w:rsidR="0084567B" w:rsidRPr="00590BE8">
        <w:rPr>
          <w:rFonts w:cs="Calibri"/>
          <w:sz w:val="22"/>
          <w:szCs w:val="22"/>
        </w:rPr>
        <w:t xml:space="preserve"> (validée par </w:t>
      </w:r>
      <w:proofErr w:type="spellStart"/>
      <w:r w:rsidR="0084567B" w:rsidRPr="00590BE8">
        <w:rPr>
          <w:rFonts w:cs="Calibri"/>
          <w:sz w:val="22"/>
          <w:szCs w:val="22"/>
        </w:rPr>
        <w:t>directeur.ice</w:t>
      </w:r>
      <w:proofErr w:type="spellEnd"/>
      <w:r w:rsidR="0084567B" w:rsidRPr="00590BE8">
        <w:rPr>
          <w:rFonts w:cs="Calibri"/>
          <w:sz w:val="22"/>
          <w:szCs w:val="22"/>
        </w:rPr>
        <w:t xml:space="preserve"> de thèse)</w:t>
      </w:r>
      <w:r w:rsidR="00EA7BA7" w:rsidRPr="00590BE8">
        <w:rPr>
          <w:rFonts w:cs="Calibri"/>
          <w:sz w:val="22"/>
          <w:szCs w:val="22"/>
        </w:rPr>
        <w:t> :</w:t>
      </w:r>
    </w:p>
    <w:p w:rsidR="008E4421" w:rsidRPr="00590BE8" w:rsidRDefault="00EA7BA7" w:rsidP="00590BE8">
      <w:pPr>
        <w:spacing w:line="276" w:lineRule="auto"/>
        <w:jc w:val="both"/>
        <w:rPr>
          <w:rFonts w:cs="Calibri"/>
          <w:color w:val="202122"/>
          <w:sz w:val="22"/>
          <w:szCs w:val="22"/>
          <w:shd w:val="clear" w:color="auto" w:fill="FFFFFF"/>
        </w:rPr>
      </w:pPr>
      <w:r w:rsidRPr="00590BE8">
        <w:rPr>
          <w:rFonts w:eastAsia="MS Gothic" w:cs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BE8">
        <w:rPr>
          <w:rFonts w:eastAsia="MS Gothic" w:cs="Calibri"/>
          <w:color w:val="000000"/>
          <w:sz w:val="22"/>
          <w:szCs w:val="22"/>
        </w:rPr>
        <w:instrText xml:space="preserve"> FORMCHECKBOX </w:instrText>
      </w:r>
      <w:r w:rsidR="00DE2535">
        <w:rPr>
          <w:rFonts w:eastAsia="MS Gothic" w:cs="Calibri"/>
          <w:color w:val="000000"/>
          <w:sz w:val="22"/>
          <w:szCs w:val="22"/>
        </w:rPr>
      </w:r>
      <w:r w:rsidR="00DE2535">
        <w:rPr>
          <w:rFonts w:eastAsia="MS Gothic" w:cs="Calibri"/>
          <w:color w:val="000000"/>
          <w:sz w:val="22"/>
          <w:szCs w:val="22"/>
        </w:rPr>
        <w:fldChar w:fldCharType="separate"/>
      </w:r>
      <w:r w:rsidRPr="00590BE8">
        <w:rPr>
          <w:rFonts w:eastAsia="MS Gothic" w:cs="Calibri"/>
          <w:color w:val="000000"/>
          <w:sz w:val="22"/>
          <w:szCs w:val="22"/>
        </w:rPr>
        <w:fldChar w:fldCharType="end"/>
      </w:r>
      <w:r w:rsidRPr="00590BE8">
        <w:rPr>
          <w:rFonts w:eastAsia="MS Gothic" w:cs="Calibri"/>
          <w:color w:val="000000"/>
          <w:sz w:val="22"/>
          <w:szCs w:val="22"/>
        </w:rPr>
        <w:t xml:space="preserve"> </w:t>
      </w:r>
      <w:r w:rsidR="008E4421" w:rsidRPr="00590BE8">
        <w:rPr>
          <w:rFonts w:cs="Calibri"/>
          <w:color w:val="202122"/>
          <w:sz w:val="22"/>
          <w:szCs w:val="22"/>
          <w:shd w:val="clear" w:color="auto" w:fill="FFFFFF"/>
        </w:rPr>
        <w:t>OUI</w:t>
      </w:r>
    </w:p>
    <w:p w:rsidR="008E4421" w:rsidRPr="00590BE8" w:rsidRDefault="00EA7BA7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eastAsia="MS Gothic" w:cs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BE8">
        <w:rPr>
          <w:rFonts w:eastAsia="MS Gothic" w:cs="Calibri"/>
          <w:color w:val="000000"/>
          <w:sz w:val="22"/>
          <w:szCs w:val="22"/>
        </w:rPr>
        <w:instrText xml:space="preserve"> FORMCHECKBOX </w:instrText>
      </w:r>
      <w:r w:rsidR="00DE2535">
        <w:rPr>
          <w:rFonts w:eastAsia="MS Gothic" w:cs="Calibri"/>
          <w:color w:val="000000"/>
          <w:sz w:val="22"/>
          <w:szCs w:val="22"/>
        </w:rPr>
      </w:r>
      <w:r w:rsidR="00DE2535">
        <w:rPr>
          <w:rFonts w:eastAsia="MS Gothic" w:cs="Calibri"/>
          <w:color w:val="000000"/>
          <w:sz w:val="22"/>
          <w:szCs w:val="22"/>
        </w:rPr>
        <w:fldChar w:fldCharType="separate"/>
      </w:r>
      <w:r w:rsidRPr="00590BE8">
        <w:rPr>
          <w:rFonts w:eastAsia="MS Gothic" w:cs="Calibri"/>
          <w:color w:val="000000"/>
          <w:sz w:val="22"/>
          <w:szCs w:val="22"/>
        </w:rPr>
        <w:fldChar w:fldCharType="end"/>
      </w:r>
      <w:r w:rsidRPr="00590BE8">
        <w:rPr>
          <w:rFonts w:eastAsia="MS Gothic" w:cs="Calibri"/>
          <w:color w:val="000000"/>
          <w:sz w:val="22"/>
          <w:szCs w:val="22"/>
        </w:rPr>
        <w:t xml:space="preserve"> </w:t>
      </w:r>
      <w:r w:rsidR="008E4421" w:rsidRPr="00590BE8">
        <w:rPr>
          <w:rFonts w:cs="Calibri"/>
          <w:color w:val="202122"/>
          <w:sz w:val="22"/>
          <w:szCs w:val="22"/>
          <w:shd w:val="clear" w:color="auto" w:fill="FFFFFF"/>
        </w:rPr>
        <w:t>NON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292783" w:rsidRPr="00590BE8" w:rsidRDefault="0029278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92783" w:rsidRPr="00590BE8" w:rsidTr="00AC43BE">
        <w:tc>
          <w:tcPr>
            <w:tcW w:w="5000" w:type="pct"/>
            <w:shd w:val="clear" w:color="auto" w:fill="F2F2F2" w:themeFill="background1" w:themeFillShade="F2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  <w:b/>
                <w:bCs/>
              </w:rPr>
              <w:t>Références</w:t>
            </w:r>
            <w:r w:rsidRPr="00590BE8">
              <w:rPr>
                <w:rFonts w:cs="Calibri"/>
              </w:rPr>
              <w:t> : (présentation au format Vancouver)</w:t>
            </w: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4B22AE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4B22AE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292783" w:rsidRPr="00590BE8" w:rsidRDefault="0029278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92783" w:rsidRPr="00590BE8" w:rsidTr="00AC43BE">
        <w:trPr>
          <w:trHeight w:val="1200"/>
        </w:trPr>
        <w:tc>
          <w:tcPr>
            <w:tcW w:w="5000" w:type="pct"/>
            <w:shd w:val="clear" w:color="auto" w:fill="F2F2F2" w:themeFill="background1" w:themeFillShade="F2"/>
          </w:tcPr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  <w:b/>
                <w:bCs/>
              </w:rPr>
              <w:t xml:space="preserve">Validation du </w:t>
            </w:r>
            <w:proofErr w:type="spellStart"/>
            <w:r w:rsidRPr="00590BE8">
              <w:rPr>
                <w:rFonts w:cs="Calibri"/>
                <w:b/>
                <w:bCs/>
              </w:rPr>
              <w:t>directeur.ice</w:t>
            </w:r>
            <w:proofErr w:type="spellEnd"/>
            <w:r w:rsidRPr="00590BE8">
              <w:rPr>
                <w:rFonts w:cs="Calibri"/>
                <w:b/>
                <w:bCs/>
              </w:rPr>
              <w:t xml:space="preserve"> de thèse</w:t>
            </w:r>
            <w:r w:rsidRPr="00590BE8">
              <w:rPr>
                <w:rFonts w:cs="Calibri"/>
              </w:rPr>
              <w:t xml:space="preserve"> : </w:t>
            </w: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</w:rPr>
              <w:t>Date :</w:t>
            </w:r>
          </w:p>
          <w:p w:rsidR="00292783" w:rsidRPr="00590BE8" w:rsidRDefault="00292783" w:rsidP="00590BE8">
            <w:pPr>
              <w:spacing w:line="276" w:lineRule="auto"/>
              <w:jc w:val="both"/>
              <w:rPr>
                <w:rFonts w:cs="Calibri"/>
              </w:rPr>
            </w:pPr>
            <w:r w:rsidRPr="00590BE8">
              <w:rPr>
                <w:rFonts w:cs="Calibri"/>
              </w:rPr>
              <w:t>Signature :</w:t>
            </w:r>
          </w:p>
        </w:tc>
      </w:tr>
    </w:tbl>
    <w:p w:rsidR="004B22AE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A717B6" w:rsidRPr="00590BE8" w:rsidRDefault="004B22AE" w:rsidP="00590BE8">
      <w:pPr>
        <w:tabs>
          <w:tab w:val="left" w:pos="3888"/>
          <w:tab w:val="center" w:pos="4533"/>
        </w:tabs>
        <w:spacing w:line="276" w:lineRule="auto"/>
        <w:jc w:val="center"/>
        <w:rPr>
          <w:rFonts w:cs="Calibri"/>
          <w:sz w:val="22"/>
          <w:szCs w:val="22"/>
        </w:rPr>
        <w:sectPr w:rsidR="00A717B6" w:rsidRPr="00590BE8" w:rsidSect="00EA7BA7">
          <w:footerReference w:type="default" r:id="rId8"/>
          <w:pgSz w:w="11900" w:h="16840" w:code="9"/>
          <w:pgMar w:top="1134" w:right="1134" w:bottom="1134" w:left="1134" w:header="454" w:footer="454" w:gutter="0"/>
          <w:cols w:space="708"/>
          <w:docGrid w:linePitch="360"/>
        </w:sectPr>
      </w:pPr>
      <w:r w:rsidRPr="00590BE8">
        <w:rPr>
          <w:rFonts w:cs="Calibri"/>
          <w:sz w:val="22"/>
          <w:szCs w:val="22"/>
        </w:rPr>
        <w:br w:type="page"/>
      </w:r>
    </w:p>
    <w:p w:rsidR="00693550" w:rsidRPr="00590BE8" w:rsidRDefault="00C9153E" w:rsidP="00590BE8">
      <w:pPr>
        <w:tabs>
          <w:tab w:val="left" w:pos="3888"/>
          <w:tab w:val="center" w:pos="4533"/>
        </w:tabs>
        <w:spacing w:line="276" w:lineRule="auto"/>
        <w:jc w:val="center"/>
        <w:rPr>
          <w:rFonts w:cs="Calibri"/>
          <w:b/>
          <w:sz w:val="32"/>
          <w:szCs w:val="32"/>
        </w:rPr>
      </w:pPr>
      <w:r w:rsidRPr="00590BE8">
        <w:rPr>
          <w:rFonts w:cs="Calibri"/>
          <w:b/>
          <w:sz w:val="32"/>
          <w:szCs w:val="32"/>
        </w:rPr>
        <w:lastRenderedPageBreak/>
        <w:t>NOTICE</w:t>
      </w:r>
    </w:p>
    <w:p w:rsidR="007C499B" w:rsidRPr="00590BE8" w:rsidRDefault="007C499B" w:rsidP="00590BE8">
      <w:pPr>
        <w:tabs>
          <w:tab w:val="left" w:pos="3888"/>
          <w:tab w:val="center" w:pos="4533"/>
        </w:tabs>
        <w:spacing w:line="276" w:lineRule="auto"/>
        <w:jc w:val="both"/>
        <w:rPr>
          <w:rFonts w:cs="Calibri"/>
          <w:sz w:val="22"/>
          <w:szCs w:val="22"/>
        </w:rPr>
      </w:pPr>
    </w:p>
    <w:p w:rsidR="007C499B" w:rsidRPr="00590BE8" w:rsidRDefault="007C499B" w:rsidP="00590BE8">
      <w:pPr>
        <w:shd w:val="clear" w:color="auto" w:fill="FFFFFF"/>
        <w:spacing w:line="276" w:lineRule="auto"/>
        <w:jc w:val="both"/>
        <w:rPr>
          <w:rFonts w:cs="Calibri"/>
          <w:sz w:val="22"/>
          <w:szCs w:val="22"/>
        </w:rPr>
      </w:pPr>
    </w:p>
    <w:p w:rsidR="007C499B" w:rsidRPr="00590BE8" w:rsidRDefault="007C499B" w:rsidP="00590BE8">
      <w:pPr>
        <w:shd w:val="clear" w:color="auto" w:fill="FFFFFF"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Cette fiche de thèse est à remplir avant de commencer </w:t>
      </w:r>
      <w:r w:rsidR="00EF4692" w:rsidRPr="00590BE8">
        <w:rPr>
          <w:rFonts w:cs="Calibri"/>
          <w:b/>
          <w:bCs/>
          <w:sz w:val="22"/>
          <w:szCs w:val="22"/>
        </w:rPr>
        <w:t>toute acquisition de données</w:t>
      </w:r>
      <w:r w:rsidRPr="00590BE8">
        <w:rPr>
          <w:rFonts w:cs="Calibri"/>
          <w:sz w:val="22"/>
          <w:szCs w:val="22"/>
        </w:rPr>
        <w:t xml:space="preserve"> et à envoyer à l’adresse </w:t>
      </w:r>
      <w:hyperlink r:id="rId9" w:history="1">
        <w:r w:rsidRPr="00590BE8">
          <w:rPr>
            <w:rStyle w:val="Lienhypertexte"/>
            <w:rFonts w:cs="Calibri"/>
            <w:sz w:val="22"/>
            <w:szCs w:val="22"/>
          </w:rPr>
          <w:t>dmg.cumg@univ-lyon1.fr</w:t>
        </w:r>
      </w:hyperlink>
      <w:r w:rsidRPr="00590BE8">
        <w:rPr>
          <w:rFonts w:cs="Calibri"/>
          <w:sz w:val="22"/>
          <w:szCs w:val="22"/>
        </w:rPr>
        <w:t>.</w:t>
      </w:r>
    </w:p>
    <w:p w:rsidR="008644DE" w:rsidRPr="00590BE8" w:rsidRDefault="007C499B" w:rsidP="00590BE8">
      <w:pPr>
        <w:shd w:val="clear" w:color="auto" w:fill="FFFFFF"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Cette fiche ne doit pas être manuscrite. En cas de fiche de thèse à 2, une seule fiche est à remplir.</w:t>
      </w:r>
    </w:p>
    <w:p w:rsidR="007C499B" w:rsidRPr="00590BE8" w:rsidRDefault="007C499B" w:rsidP="00590BE8">
      <w:pPr>
        <w:shd w:val="clear" w:color="auto" w:fill="FFFFFF"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Une réponse est donnée systématiquement sous 1 mois</w:t>
      </w:r>
      <w:r w:rsidR="00EF4692" w:rsidRPr="00590BE8">
        <w:rPr>
          <w:rFonts w:cs="Calibri"/>
          <w:sz w:val="22"/>
          <w:szCs w:val="22"/>
        </w:rPr>
        <w:t xml:space="preserve"> (hors vacances universitaires)</w:t>
      </w:r>
      <w:r w:rsidRPr="00590BE8">
        <w:rPr>
          <w:rFonts w:cs="Calibri"/>
          <w:sz w:val="22"/>
          <w:szCs w:val="22"/>
        </w:rPr>
        <w:t>.</w:t>
      </w:r>
    </w:p>
    <w:p w:rsidR="008644DE" w:rsidRPr="00590BE8" w:rsidRDefault="008644DE" w:rsidP="00590BE8">
      <w:pPr>
        <w:shd w:val="clear" w:color="auto" w:fill="FFFFFF"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Il n’y a pas d’autorisation possible de réaliser une thèse inter-universités.</w:t>
      </w:r>
    </w:p>
    <w:p w:rsidR="007C499B" w:rsidRPr="00590BE8" w:rsidRDefault="007C499B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227830" w:rsidP="00590BE8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227830">
        <w:rPr>
          <w:rFonts w:cs="Calibri"/>
          <w:i/>
          <w:noProof/>
          <w:sz w:val="22"/>
          <w:szCs w:val="22"/>
        </w:rPr>
        <w:drawing>
          <wp:inline distT="0" distB="0" distL="0" distR="0">
            <wp:extent cx="314325" cy="33337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50" w:rsidRPr="00590BE8">
        <w:rPr>
          <w:rFonts w:cs="Calibri"/>
          <w:i/>
          <w:sz w:val="22"/>
          <w:szCs w:val="22"/>
        </w:rPr>
        <w:t>Lors de la rédaction de votre fiche de thèse, veillez à garder en tête ceci : à la fin de la lecture de votre fiche de thèse, le</w:t>
      </w:r>
      <w:r w:rsidR="006A7771" w:rsidRPr="00590BE8">
        <w:rPr>
          <w:rFonts w:cs="Calibri"/>
          <w:i/>
          <w:sz w:val="22"/>
          <w:szCs w:val="22"/>
        </w:rPr>
        <w:t>.la</w:t>
      </w:r>
      <w:r w:rsidR="00693550" w:rsidRPr="00590BE8">
        <w:rPr>
          <w:rFonts w:cs="Calibri"/>
          <w:i/>
          <w:sz w:val="22"/>
          <w:szCs w:val="22"/>
        </w:rPr>
        <w:t xml:space="preserve"> </w:t>
      </w:r>
      <w:proofErr w:type="spellStart"/>
      <w:r w:rsidR="00693550" w:rsidRPr="00590BE8">
        <w:rPr>
          <w:rFonts w:cs="Calibri"/>
          <w:i/>
          <w:sz w:val="22"/>
          <w:szCs w:val="22"/>
        </w:rPr>
        <w:t>lecteur</w:t>
      </w:r>
      <w:r w:rsidR="006A7771" w:rsidRPr="00590BE8">
        <w:rPr>
          <w:rFonts w:cs="Calibri"/>
          <w:i/>
          <w:sz w:val="22"/>
          <w:szCs w:val="22"/>
        </w:rPr>
        <w:t>.ice</w:t>
      </w:r>
      <w:proofErr w:type="spellEnd"/>
      <w:r w:rsidR="00693550" w:rsidRPr="00590BE8">
        <w:rPr>
          <w:rFonts w:cs="Calibri"/>
          <w:i/>
          <w:sz w:val="22"/>
          <w:szCs w:val="22"/>
        </w:rPr>
        <w:t xml:space="preserve"> doit être capable d’expliquer le travail que vous allez effectuer à quelqu’un qui est extérieur au domaine médical.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bCs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sz w:val="22"/>
          <w:szCs w:val="22"/>
        </w:rPr>
        <w:t>Jus</w:t>
      </w:r>
      <w:r w:rsidR="003A2BDF" w:rsidRPr="00590BE8">
        <w:rPr>
          <w:rFonts w:cs="Calibri"/>
          <w:b/>
          <w:sz w:val="22"/>
          <w:szCs w:val="22"/>
        </w:rPr>
        <w:t xml:space="preserve">tification du </w:t>
      </w:r>
      <w:r w:rsidR="00D8006E" w:rsidRPr="00590BE8">
        <w:rPr>
          <w:rFonts w:cs="Calibri"/>
          <w:b/>
          <w:sz w:val="22"/>
          <w:szCs w:val="22"/>
        </w:rPr>
        <w:t>projet</w:t>
      </w:r>
      <w:r w:rsidR="003A2BDF" w:rsidRPr="00590BE8">
        <w:rPr>
          <w:rFonts w:cs="Calibri"/>
          <w:b/>
          <w:sz w:val="22"/>
          <w:szCs w:val="22"/>
        </w:rPr>
        <w:t xml:space="preserve"> de thèse</w:t>
      </w:r>
      <w:r w:rsidR="00981B1A" w:rsidRPr="00590BE8">
        <w:rPr>
          <w:rFonts w:cs="Calibri"/>
          <w:b/>
          <w:sz w:val="22"/>
          <w:szCs w:val="22"/>
        </w:rPr>
        <w:t> </w:t>
      </w:r>
      <w:r w:rsidR="00981B1A" w:rsidRPr="00590BE8">
        <w:rPr>
          <w:rFonts w:cs="Calibri"/>
          <w:sz w:val="22"/>
          <w:szCs w:val="22"/>
        </w:rPr>
        <w:t>: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90BE8">
        <w:rPr>
          <w:rFonts w:cs="Calibri"/>
          <w:i/>
          <w:sz w:val="22"/>
          <w:szCs w:val="22"/>
        </w:rPr>
        <w:t>300 à 500 mots maximum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Vous devez exposer le thème que vous souhaitez investiguer. </w:t>
      </w:r>
      <w:r w:rsidR="00E71F43" w:rsidRPr="00590BE8">
        <w:rPr>
          <w:rFonts w:cs="Calibri"/>
          <w:sz w:val="22"/>
          <w:szCs w:val="22"/>
        </w:rPr>
        <w:t>Pour vous guider, voici quelques réflexions à aborder : c</w:t>
      </w:r>
      <w:r w:rsidRPr="00590BE8">
        <w:rPr>
          <w:rFonts w:cs="Calibri"/>
          <w:sz w:val="22"/>
          <w:szCs w:val="22"/>
        </w:rPr>
        <w:t>ontexte scientifique, poids de ce problème du point de vue du médecin généraliste, ce que l’on sait/ne sait pas sur le sujet (revue de la littérature, nécessaire a minima pour tout travail scientifique), ce qui est fait actuellement dans la pratique, les problèmes que cela pose.</w:t>
      </w:r>
    </w:p>
    <w:p w:rsidR="00E71F43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La présentation doit se faire dans un ordre logique</w:t>
      </w:r>
      <w:r w:rsidR="00981B1A" w:rsidRPr="00590BE8">
        <w:rPr>
          <w:rFonts w:cs="Calibri"/>
          <w:sz w:val="22"/>
          <w:szCs w:val="22"/>
        </w:rPr>
        <w:t xml:space="preserve"> </w:t>
      </w:r>
      <w:r w:rsidRPr="00590BE8">
        <w:rPr>
          <w:rFonts w:cs="Calibri"/>
          <w:sz w:val="22"/>
          <w:szCs w:val="22"/>
        </w:rPr>
        <w:t>et faire suite à une recherche bibliographique :</w:t>
      </w:r>
    </w:p>
    <w:p w:rsidR="00E71F43" w:rsidRPr="00590BE8" w:rsidRDefault="00981B1A" w:rsidP="00590BE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Qu’est</w:t>
      </w:r>
      <w:r w:rsidR="00693550" w:rsidRPr="00590BE8">
        <w:rPr>
          <w:rFonts w:cs="Calibri"/>
          <w:sz w:val="22"/>
          <w:szCs w:val="22"/>
        </w:rPr>
        <w:t>-ce que je sais sur le sujet ?</w:t>
      </w:r>
    </w:p>
    <w:p w:rsidR="00DB2E6B" w:rsidRPr="00590BE8" w:rsidRDefault="00981B1A" w:rsidP="00590BE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Qu’est</w:t>
      </w:r>
      <w:r w:rsidR="00693550" w:rsidRPr="00590BE8">
        <w:rPr>
          <w:rFonts w:cs="Calibri"/>
          <w:sz w:val="22"/>
          <w:szCs w:val="22"/>
        </w:rPr>
        <w:t>-ce que je ne sais pas</w:t>
      </w:r>
      <w:r w:rsidR="00DB2E6B" w:rsidRPr="00590BE8">
        <w:rPr>
          <w:rFonts w:cs="Calibri"/>
          <w:sz w:val="22"/>
          <w:szCs w:val="22"/>
        </w:rPr>
        <w:t> ?</w:t>
      </w:r>
    </w:p>
    <w:p w:rsidR="00E71F43" w:rsidRPr="00590BE8" w:rsidRDefault="00981B1A" w:rsidP="00590BE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Pour</w:t>
      </w:r>
      <w:r w:rsidR="00693550" w:rsidRPr="00590BE8">
        <w:rPr>
          <w:rFonts w:cs="Calibri"/>
          <w:sz w:val="22"/>
          <w:szCs w:val="22"/>
        </w:rPr>
        <w:t xml:space="preserve"> ensuite arriver à l’hypothèse.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Ceci permettra de justifier qu’il n’existe pas de réponse évidente à la question posée.</w:t>
      </w:r>
    </w:p>
    <w:p w:rsidR="00E71F43" w:rsidRPr="00590BE8" w:rsidRDefault="00E71F4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Ce paragraphe doit être étayé de </w:t>
      </w:r>
      <w:r w:rsidRPr="00590BE8">
        <w:rPr>
          <w:rFonts w:cs="Calibri"/>
          <w:b/>
          <w:sz w:val="22"/>
          <w:szCs w:val="22"/>
        </w:rPr>
        <w:t>références bibliographiques</w:t>
      </w:r>
      <w:r w:rsidR="00F850F3" w:rsidRPr="00590BE8">
        <w:rPr>
          <w:rFonts w:cs="Calibri"/>
          <w:sz w:val="22"/>
          <w:szCs w:val="22"/>
        </w:rPr>
        <w:t xml:space="preserve"> à l’aide d’un logiciel</w:t>
      </w:r>
      <w:r w:rsidR="004F1C16" w:rsidRPr="00590BE8">
        <w:rPr>
          <w:rFonts w:cs="Calibri"/>
          <w:sz w:val="22"/>
          <w:szCs w:val="22"/>
        </w:rPr>
        <w:t xml:space="preserve"> de gestion bibliographique</w:t>
      </w:r>
      <w:r w:rsidR="00F850F3" w:rsidRPr="00590BE8">
        <w:rPr>
          <w:rFonts w:cs="Calibri"/>
          <w:sz w:val="22"/>
          <w:szCs w:val="22"/>
        </w:rPr>
        <w:t xml:space="preserve"> (</w:t>
      </w:r>
      <w:r w:rsidR="00981B1A" w:rsidRPr="00590BE8">
        <w:rPr>
          <w:rFonts w:cs="Calibri"/>
          <w:sz w:val="22"/>
          <w:szCs w:val="22"/>
        </w:rPr>
        <w:t>Z</w:t>
      </w:r>
      <w:r w:rsidR="00F850F3" w:rsidRPr="00590BE8">
        <w:rPr>
          <w:rFonts w:cs="Calibri"/>
          <w:sz w:val="22"/>
          <w:szCs w:val="22"/>
        </w:rPr>
        <w:t xml:space="preserve">otero, </w:t>
      </w:r>
      <w:proofErr w:type="spellStart"/>
      <w:r w:rsidR="00981B1A" w:rsidRPr="00590BE8">
        <w:rPr>
          <w:rFonts w:cs="Calibri"/>
          <w:sz w:val="22"/>
          <w:szCs w:val="22"/>
        </w:rPr>
        <w:t>E</w:t>
      </w:r>
      <w:r w:rsidR="00F850F3" w:rsidRPr="00590BE8">
        <w:rPr>
          <w:rFonts w:cs="Calibri"/>
          <w:sz w:val="22"/>
          <w:szCs w:val="22"/>
        </w:rPr>
        <w:t>nd</w:t>
      </w:r>
      <w:r w:rsidR="00981B1A" w:rsidRPr="00590BE8">
        <w:rPr>
          <w:rFonts w:cs="Calibri"/>
          <w:sz w:val="22"/>
          <w:szCs w:val="22"/>
        </w:rPr>
        <w:t>N</w:t>
      </w:r>
      <w:r w:rsidR="00F850F3" w:rsidRPr="00590BE8">
        <w:rPr>
          <w:rFonts w:cs="Calibri"/>
          <w:sz w:val="22"/>
          <w:szCs w:val="22"/>
        </w:rPr>
        <w:t>ote</w:t>
      </w:r>
      <w:proofErr w:type="spellEnd"/>
      <w:r w:rsidR="00F850F3" w:rsidRPr="00590BE8">
        <w:rPr>
          <w:rFonts w:cs="Calibri"/>
          <w:sz w:val="22"/>
          <w:szCs w:val="22"/>
        </w:rPr>
        <w:t xml:space="preserve"> ou autre)</w:t>
      </w:r>
      <w:r w:rsidR="004F1C16" w:rsidRPr="00590BE8">
        <w:rPr>
          <w:rFonts w:cs="Calibri"/>
          <w:sz w:val="22"/>
          <w:szCs w:val="22"/>
        </w:rPr>
        <w:t xml:space="preserve"> et présenté au format </w:t>
      </w:r>
      <w:r w:rsidR="004F1C16" w:rsidRPr="00590BE8">
        <w:rPr>
          <w:rFonts w:cs="Calibri"/>
          <w:b/>
          <w:sz w:val="22"/>
          <w:szCs w:val="22"/>
        </w:rPr>
        <w:t>Vancouver</w:t>
      </w:r>
      <w:r w:rsidR="004F1C16" w:rsidRPr="00590BE8">
        <w:rPr>
          <w:rFonts w:cs="Calibri"/>
          <w:sz w:val="22"/>
          <w:szCs w:val="22"/>
        </w:rPr>
        <w:t xml:space="preserve"> dans la partie Références</w:t>
      </w:r>
      <w:r w:rsidRPr="00590BE8">
        <w:rPr>
          <w:rFonts w:cs="Calibri"/>
          <w:sz w:val="22"/>
          <w:szCs w:val="22"/>
        </w:rPr>
        <w:t>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320A03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Question de Recherche</w:t>
      </w:r>
      <w:r w:rsidRPr="00590BE8">
        <w:rPr>
          <w:rFonts w:cs="Calibri"/>
          <w:sz w:val="22"/>
          <w:szCs w:val="22"/>
        </w:rPr>
        <w:t> :</w:t>
      </w:r>
    </w:p>
    <w:p w:rsidR="00693550" w:rsidRPr="00590BE8" w:rsidRDefault="00320A03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E</w:t>
      </w:r>
      <w:r w:rsidR="00693550" w:rsidRPr="00590BE8">
        <w:rPr>
          <w:rFonts w:cs="Calibri"/>
          <w:sz w:val="22"/>
          <w:szCs w:val="22"/>
        </w:rPr>
        <w:t>lle doit découler de votre paragraphe ci-dessus.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Il s’agit </w:t>
      </w:r>
      <w:r w:rsidRPr="00590BE8">
        <w:rPr>
          <w:rFonts w:cs="Calibri"/>
          <w:b/>
          <w:sz w:val="22"/>
          <w:szCs w:val="22"/>
        </w:rPr>
        <w:t>d’une seule phrase</w:t>
      </w:r>
      <w:r w:rsidRPr="00590BE8">
        <w:rPr>
          <w:rFonts w:cs="Calibri"/>
          <w:sz w:val="22"/>
          <w:szCs w:val="22"/>
        </w:rPr>
        <w:t xml:space="preserve">, sous forme de </w:t>
      </w:r>
      <w:r w:rsidRPr="00590BE8">
        <w:rPr>
          <w:rFonts w:cs="Calibri"/>
          <w:b/>
          <w:sz w:val="22"/>
          <w:szCs w:val="22"/>
        </w:rPr>
        <w:t>question</w:t>
      </w:r>
      <w:r w:rsidRPr="00590BE8">
        <w:rPr>
          <w:rFonts w:cs="Calibri"/>
          <w:sz w:val="22"/>
          <w:szCs w:val="22"/>
        </w:rPr>
        <w:t xml:space="preserve"> et ne pouvant amener qu’à </w:t>
      </w:r>
      <w:r w:rsidRPr="00590BE8">
        <w:rPr>
          <w:rFonts w:cs="Calibri"/>
          <w:b/>
          <w:bCs/>
          <w:sz w:val="22"/>
          <w:szCs w:val="22"/>
        </w:rPr>
        <w:t>un seul objectif primaire</w:t>
      </w:r>
      <w:r w:rsidRPr="00590BE8">
        <w:rPr>
          <w:rFonts w:cs="Calibri"/>
          <w:sz w:val="22"/>
          <w:szCs w:val="22"/>
        </w:rPr>
        <w:t xml:space="preserve"> et éventuellement </w:t>
      </w:r>
      <w:r w:rsidRPr="00590BE8">
        <w:rPr>
          <w:rFonts w:cs="Calibri"/>
          <w:b/>
          <w:bCs/>
          <w:sz w:val="22"/>
          <w:szCs w:val="22"/>
        </w:rPr>
        <w:t>plusieurs objectifs secondaires</w:t>
      </w:r>
      <w:r w:rsidRPr="00590BE8">
        <w:rPr>
          <w:rFonts w:cs="Calibri"/>
          <w:sz w:val="22"/>
          <w:szCs w:val="22"/>
        </w:rPr>
        <w:t>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Vous devez également clairement établir le but de votre travail et à qui il va profiter : aux patients, aux praticiens, aux étudiants, à la prise en charge diagnostique ou au dépistage, recueil de données…</w:t>
      </w:r>
    </w:p>
    <w:p w:rsidR="00DA6FA1" w:rsidRPr="00590BE8" w:rsidRDefault="00DA6FA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L’acronyme PICO (Patient Intervention </w:t>
      </w:r>
      <w:proofErr w:type="spellStart"/>
      <w:r w:rsidRPr="00590BE8">
        <w:rPr>
          <w:rFonts w:cs="Calibri"/>
          <w:sz w:val="22"/>
          <w:szCs w:val="22"/>
        </w:rPr>
        <w:t>Comparison</w:t>
      </w:r>
      <w:proofErr w:type="spellEnd"/>
      <w:r w:rsidRPr="00590BE8">
        <w:rPr>
          <w:rFonts w:cs="Calibri"/>
          <w:sz w:val="22"/>
          <w:szCs w:val="22"/>
        </w:rPr>
        <w:t xml:space="preserve"> </w:t>
      </w:r>
      <w:proofErr w:type="spellStart"/>
      <w:r w:rsidRPr="00590BE8">
        <w:rPr>
          <w:rFonts w:cs="Calibri"/>
          <w:sz w:val="22"/>
          <w:szCs w:val="22"/>
        </w:rPr>
        <w:t>Outcome</w:t>
      </w:r>
      <w:proofErr w:type="spellEnd"/>
      <w:r w:rsidRPr="00590BE8">
        <w:rPr>
          <w:rFonts w:cs="Calibri"/>
          <w:sz w:val="22"/>
          <w:szCs w:val="22"/>
        </w:rPr>
        <w:t>) peut/doit vous aider à formuler votre question de recherche.</w:t>
      </w:r>
    </w:p>
    <w:p w:rsidR="008E4A80" w:rsidRPr="00590BE8" w:rsidRDefault="008E4A8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8E4A80" w:rsidRPr="00590BE8" w:rsidRDefault="008E4A8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Objectif</w:t>
      </w:r>
      <w:r w:rsidRPr="00590BE8">
        <w:rPr>
          <w:rFonts w:cs="Calibri"/>
          <w:sz w:val="22"/>
          <w:szCs w:val="22"/>
        </w:rPr>
        <w:t> :</w:t>
      </w:r>
    </w:p>
    <w:p w:rsidR="008E4A80" w:rsidRPr="00590BE8" w:rsidRDefault="008E4A8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Il faut faire attention à ce que votre objectif </w:t>
      </w:r>
      <w:r w:rsidR="0072188A" w:rsidRPr="00590BE8">
        <w:rPr>
          <w:rFonts w:cs="Calibri"/>
          <w:sz w:val="22"/>
          <w:szCs w:val="22"/>
        </w:rPr>
        <w:t>soit unique.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bCs/>
          <w:sz w:val="22"/>
          <w:szCs w:val="22"/>
        </w:rPr>
      </w:pPr>
    </w:p>
    <w:p w:rsidR="00320A03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Méthode</w:t>
      </w:r>
      <w:r w:rsidRPr="00590BE8">
        <w:rPr>
          <w:rFonts w:cs="Calibri"/>
          <w:sz w:val="22"/>
          <w:szCs w:val="22"/>
        </w:rPr>
        <w:t> :</w:t>
      </w:r>
    </w:p>
    <w:p w:rsidR="00693550" w:rsidRPr="00590BE8" w:rsidRDefault="00320A03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</w:t>
      </w:r>
      <w:r w:rsidR="00693550" w:rsidRPr="00590BE8">
        <w:rPr>
          <w:rFonts w:cs="Calibri"/>
          <w:sz w:val="22"/>
          <w:szCs w:val="22"/>
        </w:rPr>
        <w:t>a méthode doit permettre de répondre à la question posée. Ici vous devez détailler une synthèse de votre protocole de recherche</w:t>
      </w:r>
      <w:r w:rsidR="0084659E" w:rsidRPr="00590BE8">
        <w:rPr>
          <w:rFonts w:cs="Calibri"/>
          <w:sz w:val="22"/>
          <w:szCs w:val="22"/>
        </w:rPr>
        <w:t>. Merci de nous proposer si votre étude est isolée ou si elle s’inscrit dans un projet plus large.</w:t>
      </w:r>
    </w:p>
    <w:p w:rsidR="00693550" w:rsidRPr="00590BE8" w:rsidRDefault="00693550" w:rsidP="00590BE8">
      <w:pPr>
        <w:pStyle w:val="Paragraphedeliste"/>
        <w:keepNext/>
        <w:numPr>
          <w:ilvl w:val="0"/>
          <w:numId w:val="10"/>
        </w:numPr>
        <w:spacing w:line="276" w:lineRule="auto"/>
        <w:ind w:left="714" w:hanging="357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lastRenderedPageBreak/>
        <w:t>Pour une méthode quantitative, apporter au minimum les informations suivantes</w:t>
      </w:r>
      <w:r w:rsidR="00347F53" w:rsidRPr="00590BE8">
        <w:rPr>
          <w:rFonts w:cs="Calibri"/>
          <w:sz w:val="22"/>
          <w:szCs w:val="22"/>
        </w:rPr>
        <w:t> :</w:t>
      </w:r>
    </w:p>
    <w:p w:rsidR="00693550" w:rsidRPr="00590BE8" w:rsidRDefault="0072188A" w:rsidP="00590BE8">
      <w:pPr>
        <w:pStyle w:val="Paragraphedeliste"/>
        <w:numPr>
          <w:ilvl w:val="0"/>
          <w:numId w:val="11"/>
        </w:numPr>
        <w:tabs>
          <w:tab w:val="left" w:pos="567"/>
        </w:tabs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Schéma</w:t>
      </w:r>
      <w:r w:rsidR="00693550" w:rsidRPr="00590BE8">
        <w:rPr>
          <w:rFonts w:cs="Calibri"/>
          <w:sz w:val="22"/>
          <w:szCs w:val="22"/>
        </w:rPr>
        <w:t xml:space="preserve"> d’étude : transversale, rétrospective, prospective</w:t>
      </w:r>
      <w:r w:rsidR="00CB0D76" w:rsidRPr="00590BE8">
        <w:rPr>
          <w:rFonts w:cs="Calibri"/>
          <w:sz w:val="22"/>
          <w:szCs w:val="22"/>
        </w:rPr>
        <w:t> ;</w:t>
      </w:r>
    </w:p>
    <w:p w:rsidR="00693550" w:rsidRPr="00590BE8" w:rsidRDefault="0072188A" w:rsidP="00590BE8">
      <w:pPr>
        <w:pStyle w:val="Paragraphedeliste"/>
        <w:numPr>
          <w:ilvl w:val="0"/>
          <w:numId w:val="11"/>
        </w:numPr>
        <w:tabs>
          <w:tab w:val="left" w:pos="567"/>
        </w:tabs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Population</w:t>
      </w:r>
      <w:r w:rsidR="00693550" w:rsidRPr="00590BE8">
        <w:rPr>
          <w:rFonts w:cs="Calibri"/>
          <w:sz w:val="22"/>
          <w:szCs w:val="22"/>
        </w:rPr>
        <w:t xml:space="preserve"> d’étude et mode de recrutement</w:t>
      </w:r>
      <w:r w:rsidR="00CB0D76" w:rsidRPr="00590BE8">
        <w:rPr>
          <w:rFonts w:cs="Calibri"/>
          <w:sz w:val="22"/>
          <w:szCs w:val="22"/>
        </w:rPr>
        <w:t> ;</w:t>
      </w:r>
    </w:p>
    <w:p w:rsidR="00693550" w:rsidRPr="00590BE8" w:rsidRDefault="00693550" w:rsidP="00590BE8">
      <w:pPr>
        <w:pStyle w:val="Paragraphedeliste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Merci de nous préciser si votre travail porte sur des données déjà collectées ou si ces données </w:t>
      </w:r>
      <w:r w:rsidR="000866EB" w:rsidRPr="00590BE8">
        <w:rPr>
          <w:rFonts w:cs="Calibri"/>
          <w:sz w:val="22"/>
          <w:szCs w:val="22"/>
        </w:rPr>
        <w:t>restent</w:t>
      </w:r>
      <w:r w:rsidRPr="00590BE8">
        <w:rPr>
          <w:rFonts w:cs="Calibri"/>
          <w:sz w:val="22"/>
          <w:szCs w:val="22"/>
        </w:rPr>
        <w:t xml:space="preserve"> à collecter</w:t>
      </w:r>
      <w:r w:rsidR="00CB0D76" w:rsidRPr="00590BE8">
        <w:rPr>
          <w:rFonts w:cs="Calibri"/>
          <w:sz w:val="22"/>
          <w:szCs w:val="22"/>
        </w:rPr>
        <w:t> ;</w:t>
      </w:r>
    </w:p>
    <w:p w:rsidR="00693550" w:rsidRPr="00590BE8" w:rsidRDefault="00693550" w:rsidP="00590BE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Pour une méthode qualitative, apporter au minimum les informations suivantes :</w:t>
      </w:r>
    </w:p>
    <w:p w:rsidR="00693550" w:rsidRPr="00590BE8" w:rsidRDefault="00693550" w:rsidP="00590BE8">
      <w:pPr>
        <w:pStyle w:val="Paragraphedeliste"/>
        <w:numPr>
          <w:ilvl w:val="0"/>
          <w:numId w:val="12"/>
        </w:numPr>
        <w:tabs>
          <w:tab w:val="left" w:pos="567"/>
        </w:tabs>
        <w:suppressAutoHyphens/>
        <w:spacing w:line="276" w:lineRule="auto"/>
        <w:jc w:val="both"/>
        <w:rPr>
          <w:rFonts w:cs="Calibri"/>
          <w:sz w:val="22"/>
          <w:szCs w:val="22"/>
        </w:rPr>
      </w:pPr>
      <w:proofErr w:type="spellStart"/>
      <w:r w:rsidRPr="00590BE8">
        <w:rPr>
          <w:rFonts w:cs="Calibri"/>
          <w:sz w:val="22"/>
          <w:szCs w:val="22"/>
        </w:rPr>
        <w:t>Méthode.s</w:t>
      </w:r>
      <w:proofErr w:type="spellEnd"/>
      <w:r w:rsidRPr="00590BE8">
        <w:rPr>
          <w:rFonts w:cs="Calibri"/>
          <w:sz w:val="22"/>
          <w:szCs w:val="22"/>
        </w:rPr>
        <w:t xml:space="preserve"> de recueil des données : par observation directe ou indirecte, par entretiens individuels (ouverts, semi dirigés), par entretiens de groupes (focus groups), méthodes de consensus (groupes nominal, groupe Delphi…)</w:t>
      </w:r>
    </w:p>
    <w:p w:rsidR="00693550" w:rsidRPr="00590BE8" w:rsidRDefault="00693550" w:rsidP="00590BE8">
      <w:pPr>
        <w:pStyle w:val="Paragraphedeliste"/>
        <w:numPr>
          <w:ilvl w:val="0"/>
          <w:numId w:val="12"/>
        </w:numPr>
        <w:tabs>
          <w:tab w:val="left" w:pos="567"/>
        </w:tabs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Population de l’étude</w:t>
      </w:r>
      <w:r w:rsidR="001D49F2" w:rsidRPr="00590BE8">
        <w:rPr>
          <w:rFonts w:cs="Calibri"/>
          <w:sz w:val="22"/>
          <w:szCs w:val="22"/>
        </w:rPr>
        <w:t> ;</w:t>
      </w:r>
    </w:p>
    <w:p w:rsidR="001D49F2" w:rsidRPr="00590BE8" w:rsidRDefault="00693550" w:rsidP="00590BE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Pour les revues </w:t>
      </w:r>
      <w:r w:rsidR="0084659E" w:rsidRPr="00590BE8">
        <w:rPr>
          <w:rFonts w:cs="Calibri"/>
          <w:sz w:val="22"/>
          <w:szCs w:val="22"/>
        </w:rPr>
        <w:t xml:space="preserve">systématiques </w:t>
      </w:r>
      <w:r w:rsidRPr="00590BE8">
        <w:rPr>
          <w:rFonts w:cs="Calibri"/>
          <w:sz w:val="22"/>
          <w:szCs w:val="22"/>
        </w:rPr>
        <w:t>de littératur</w:t>
      </w:r>
      <w:r w:rsidR="0084659E" w:rsidRPr="00590BE8">
        <w:rPr>
          <w:rFonts w:cs="Calibri"/>
          <w:sz w:val="22"/>
          <w:szCs w:val="22"/>
        </w:rPr>
        <w:t>e</w:t>
      </w:r>
      <w:r w:rsidRPr="00590BE8">
        <w:rPr>
          <w:rFonts w:cs="Calibri"/>
          <w:sz w:val="22"/>
          <w:szCs w:val="22"/>
        </w:rPr>
        <w:t>, apportez au minimum les informations suivantes :</w:t>
      </w:r>
    </w:p>
    <w:p w:rsidR="00693550" w:rsidRPr="00590BE8" w:rsidRDefault="0084659E" w:rsidP="00590BE8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Pour une revue systématique de littérature, le</w:t>
      </w:r>
      <w:r w:rsidR="00693550" w:rsidRPr="00590BE8">
        <w:rPr>
          <w:rFonts w:cs="Calibri"/>
          <w:sz w:val="22"/>
          <w:szCs w:val="22"/>
        </w:rPr>
        <w:t xml:space="preserve"> protocole</w:t>
      </w:r>
      <w:r w:rsidRPr="00590BE8">
        <w:rPr>
          <w:rFonts w:cs="Calibri"/>
          <w:sz w:val="22"/>
          <w:szCs w:val="22"/>
        </w:rPr>
        <w:t xml:space="preserve"> doit être enregistré</w:t>
      </w:r>
      <w:r w:rsidR="00693550" w:rsidRPr="00590BE8">
        <w:rPr>
          <w:rFonts w:cs="Calibri"/>
          <w:sz w:val="22"/>
          <w:szCs w:val="22"/>
        </w:rPr>
        <w:t xml:space="preserve"> dans PROSPERO ou OSF</w:t>
      </w:r>
      <w:r w:rsidR="001D49F2" w:rsidRPr="00590BE8">
        <w:rPr>
          <w:rFonts w:cs="Calibri"/>
          <w:sz w:val="22"/>
          <w:szCs w:val="22"/>
        </w:rPr>
        <w:t> ;</w:t>
      </w:r>
    </w:p>
    <w:p w:rsidR="00693550" w:rsidRPr="00590BE8" w:rsidRDefault="0084659E" w:rsidP="00590BE8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Vous devez vous engager à rédiger</w:t>
      </w:r>
      <w:r w:rsidR="00693550" w:rsidRPr="00590BE8">
        <w:rPr>
          <w:rFonts w:cs="Calibri"/>
          <w:sz w:val="22"/>
          <w:szCs w:val="22"/>
        </w:rPr>
        <w:t xml:space="preserve"> selon </w:t>
      </w:r>
      <w:r w:rsidR="003059FF" w:rsidRPr="00590BE8">
        <w:rPr>
          <w:rFonts w:cs="Calibri"/>
          <w:sz w:val="22"/>
          <w:szCs w:val="22"/>
        </w:rPr>
        <w:t xml:space="preserve">les critères </w:t>
      </w:r>
      <w:hyperlink r:id="rId11" w:history="1">
        <w:r w:rsidR="00693550" w:rsidRPr="00590BE8">
          <w:rPr>
            <w:rStyle w:val="Lienhypertexte"/>
            <w:rFonts w:cs="Calibri"/>
            <w:sz w:val="22"/>
            <w:szCs w:val="22"/>
          </w:rPr>
          <w:t>PRISMA 2020</w:t>
        </w:r>
      </w:hyperlink>
      <w:r w:rsidR="001D49F2" w:rsidRPr="00590BE8">
        <w:rPr>
          <w:rFonts w:cs="Calibri"/>
          <w:sz w:val="22"/>
          <w:szCs w:val="22"/>
        </w:rPr>
        <w:t> ;</w:t>
      </w:r>
    </w:p>
    <w:p w:rsidR="00693550" w:rsidRPr="00590BE8" w:rsidRDefault="0084659E" w:rsidP="00590BE8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Les revues narratives ne peuvent pas être utilisées pour une thèse</w:t>
      </w:r>
      <w:r w:rsidR="001D49F2" w:rsidRPr="00590BE8">
        <w:rPr>
          <w:rFonts w:cs="Calibri"/>
          <w:sz w:val="22"/>
          <w:szCs w:val="22"/>
        </w:rPr>
        <w:t>.</w:t>
      </w:r>
    </w:p>
    <w:p w:rsidR="0084659E" w:rsidRPr="00590BE8" w:rsidRDefault="0084659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Aides pour la méthodologie :</w:t>
      </w:r>
    </w:p>
    <w:p w:rsidR="003C428E" w:rsidRPr="00590BE8" w:rsidRDefault="00FC392C" w:rsidP="00590BE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Ateliers</w:t>
      </w:r>
      <w:r w:rsidR="00693550" w:rsidRPr="00590BE8">
        <w:rPr>
          <w:rFonts w:cs="Calibri"/>
          <w:sz w:val="22"/>
          <w:szCs w:val="22"/>
        </w:rPr>
        <w:t xml:space="preserve"> à Lyon</w:t>
      </w:r>
      <w:r w:rsidR="003C428E" w:rsidRPr="00590BE8">
        <w:rPr>
          <w:rFonts w:cs="Calibri"/>
          <w:sz w:val="22"/>
          <w:szCs w:val="22"/>
        </w:rPr>
        <w:t> :</w:t>
      </w:r>
    </w:p>
    <w:p w:rsidR="003C428E" w:rsidRPr="00DE2535" w:rsidRDefault="003C428E" w:rsidP="00590BE8">
      <w:pPr>
        <w:pStyle w:val="Paragraphedeliste"/>
        <w:numPr>
          <w:ilvl w:val="0"/>
          <w:numId w:val="14"/>
        </w:numPr>
        <w:spacing w:line="276" w:lineRule="auto"/>
        <w:jc w:val="both"/>
        <w:rPr>
          <w:rStyle w:val="Lienhypertexte"/>
          <w:rFonts w:cs="Calibri"/>
          <w:color w:val="auto"/>
          <w:sz w:val="22"/>
          <w:szCs w:val="22"/>
          <w:u w:val="none"/>
        </w:rPr>
      </w:pPr>
      <w:r w:rsidRPr="00590BE8">
        <w:rPr>
          <w:rFonts w:cs="Calibri"/>
          <w:sz w:val="22"/>
          <w:szCs w:val="22"/>
        </w:rPr>
        <w:t>M</w:t>
      </w:r>
      <w:r w:rsidR="00FC392C" w:rsidRPr="00590BE8">
        <w:rPr>
          <w:rFonts w:cs="Calibri"/>
          <w:sz w:val="22"/>
          <w:szCs w:val="22"/>
        </w:rPr>
        <w:t>éthodologie de la recherche qualitative : inscription</w:t>
      </w:r>
      <w:r w:rsidR="00FB23FF" w:rsidRPr="00590BE8">
        <w:rPr>
          <w:rFonts w:cs="Calibri"/>
          <w:sz w:val="22"/>
          <w:szCs w:val="22"/>
        </w:rPr>
        <w:t>s ouvertes pour chacun des semestres</w:t>
      </w:r>
      <w:r w:rsidR="00FC392C" w:rsidRPr="00590BE8">
        <w:rPr>
          <w:rFonts w:cs="Calibri"/>
          <w:sz w:val="22"/>
          <w:szCs w:val="22"/>
        </w:rPr>
        <w:t xml:space="preserve"> </w:t>
      </w:r>
      <w:r w:rsidR="00FB23FF" w:rsidRPr="00590BE8">
        <w:rPr>
          <w:rFonts w:cs="Calibri"/>
          <w:sz w:val="22"/>
          <w:szCs w:val="22"/>
        </w:rPr>
        <w:t xml:space="preserve">le </w:t>
      </w:r>
      <w:r w:rsidR="00FB23FF" w:rsidRPr="00DE2535">
        <w:rPr>
          <w:rFonts w:cs="Calibri"/>
          <w:sz w:val="22"/>
          <w:szCs w:val="22"/>
        </w:rPr>
        <w:t xml:space="preserve">15/4 et le 15/10 en répondant au </w:t>
      </w:r>
      <w:hyperlink r:id="rId12" w:history="1">
        <w:r w:rsidRPr="00DE2535">
          <w:rPr>
            <w:rStyle w:val="Lienhypertexte"/>
            <w:rFonts w:cs="Calibri"/>
            <w:sz w:val="22"/>
            <w:szCs w:val="22"/>
          </w:rPr>
          <w:t>questionnaire suivant</w:t>
        </w:r>
      </w:hyperlink>
      <w:hyperlink r:id="rId13" w:history="1"/>
      <w:r w:rsidR="00FB23FF" w:rsidRPr="00DE2535">
        <w:rPr>
          <w:rFonts w:cs="Calibri"/>
          <w:sz w:val="22"/>
          <w:szCs w:val="22"/>
        </w:rPr>
        <w:t xml:space="preserve"> ; informations sur la page </w:t>
      </w:r>
      <w:hyperlink r:id="rId14" w:anchor=".YWfx_hpByUk" w:history="1">
        <w:r w:rsidR="00FB23FF" w:rsidRPr="00DE2535">
          <w:rPr>
            <w:rStyle w:val="Lienhypertexte"/>
            <w:rFonts w:cs="Calibri"/>
            <w:sz w:val="22"/>
            <w:szCs w:val="22"/>
          </w:rPr>
          <w:t>thèse du site du CUMG</w:t>
        </w:r>
      </w:hyperlink>
      <w:r w:rsidR="00FB23FF" w:rsidRPr="00DE2535">
        <w:rPr>
          <w:rFonts w:cs="Calibri"/>
          <w:sz w:val="22"/>
          <w:szCs w:val="22"/>
        </w:rPr>
        <w:t xml:space="preserve"> et </w:t>
      </w:r>
      <w:r w:rsidR="00FC392C" w:rsidRPr="00DE2535">
        <w:rPr>
          <w:rFonts w:cs="Calibri"/>
          <w:sz w:val="22"/>
          <w:szCs w:val="22"/>
        </w:rPr>
        <w:t xml:space="preserve">auprès de </w:t>
      </w:r>
      <w:hyperlink r:id="rId15" w:history="1">
        <w:r w:rsidR="00FC392C" w:rsidRPr="00DE2535">
          <w:rPr>
            <w:rStyle w:val="Lienhypertexte"/>
            <w:rFonts w:cs="Calibri"/>
            <w:sz w:val="22"/>
            <w:szCs w:val="22"/>
            <w:bdr w:val="none" w:sz="0" w:space="0" w:color="auto" w:frame="1"/>
            <w:shd w:val="clear" w:color="auto" w:fill="FFFFFF"/>
          </w:rPr>
          <w:t>marion.lamort-bouche@univ-lyon1.fr</w:t>
        </w:r>
      </w:hyperlink>
      <w:r w:rsidRPr="00DE2535">
        <w:rPr>
          <w:rStyle w:val="Lienhypertexte"/>
          <w:rFonts w:cs="Calibr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 ;</w:t>
      </w:r>
    </w:p>
    <w:p w:rsidR="00693550" w:rsidRPr="00DE2535" w:rsidRDefault="00DE2535" w:rsidP="00590BE8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cs="Calibri"/>
          <w:sz w:val="22"/>
          <w:szCs w:val="22"/>
        </w:rPr>
      </w:pPr>
      <w:r w:rsidRPr="00DE2535">
        <w:rPr>
          <w:sz w:val="22"/>
          <w:szCs w:val="22"/>
        </w:rPr>
        <w:t>Aide méthodologique à la définition du sujet et de la méthode</w:t>
      </w:r>
      <w:r>
        <w:rPr>
          <w:sz w:val="22"/>
          <w:szCs w:val="22"/>
        </w:rPr>
        <w:t> :</w:t>
      </w:r>
      <w:r w:rsidR="00FC392C" w:rsidRPr="00DE2535">
        <w:rPr>
          <w:rFonts w:cs="Calibri"/>
          <w:sz w:val="22"/>
          <w:szCs w:val="22"/>
        </w:rPr>
        <w:t xml:space="preserve"> inscription auprès de </w:t>
      </w:r>
      <w:hyperlink r:id="rId16" w:history="1">
        <w:r w:rsidR="00FC392C" w:rsidRPr="00DE2535">
          <w:rPr>
            <w:rStyle w:val="Lienhypertexte"/>
            <w:rFonts w:cs="Calibri"/>
            <w:sz w:val="22"/>
            <w:szCs w:val="22"/>
            <w:bdr w:val="none" w:sz="0" w:space="0" w:color="auto" w:frame="1"/>
            <w:shd w:val="clear" w:color="auto" w:fill="FFFFFF"/>
          </w:rPr>
          <w:t>laurent.letrilliart@univ-lyon1.fr</w:t>
        </w:r>
      </w:hyperlink>
      <w:r w:rsidR="003C428E" w:rsidRPr="00DE2535">
        <w:rPr>
          <w:rFonts w:cs="Calibri"/>
          <w:sz w:val="22"/>
          <w:szCs w:val="22"/>
        </w:rPr>
        <w:t> ;</w:t>
      </w:r>
    </w:p>
    <w:p w:rsidR="00693550" w:rsidRPr="00590BE8" w:rsidRDefault="00BA4E72" w:rsidP="00590BE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Ouvrages recommandés :</w:t>
      </w:r>
    </w:p>
    <w:p w:rsidR="003C428E" w:rsidRPr="00590BE8" w:rsidRDefault="003C428E" w:rsidP="00590BE8">
      <w:pPr>
        <w:pStyle w:val="Bibliographie"/>
        <w:numPr>
          <w:ilvl w:val="0"/>
          <w:numId w:val="16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fldChar w:fldCharType="begin"/>
      </w:r>
      <w:r w:rsidRPr="00590BE8">
        <w:rPr>
          <w:rFonts w:cs="Calibri"/>
          <w:sz w:val="22"/>
          <w:szCs w:val="22"/>
        </w:rPr>
        <w:instrText xml:space="preserve"> ADDIN ZOTERO_BIBL {"uncited":[],"omitted":[],"custom":[]} CSL_BIBLIOGRAPHY </w:instrText>
      </w:r>
      <w:r w:rsidRPr="00590BE8">
        <w:rPr>
          <w:rFonts w:cs="Calibri"/>
          <w:sz w:val="22"/>
          <w:szCs w:val="22"/>
        </w:rPr>
        <w:fldChar w:fldCharType="separate"/>
      </w:r>
      <w:r w:rsidRPr="00590BE8">
        <w:rPr>
          <w:rFonts w:cs="Calibri"/>
          <w:sz w:val="22"/>
          <w:szCs w:val="22"/>
        </w:rPr>
        <w:t>Pelaccia T. Comment réussir son mémoire ? De Boeck supérieur. 2019.</w:t>
      </w:r>
    </w:p>
    <w:p w:rsidR="003C428E" w:rsidRPr="00590BE8" w:rsidRDefault="003C428E" w:rsidP="00590BE8">
      <w:pPr>
        <w:pStyle w:val="Bibliographie"/>
        <w:numPr>
          <w:ilvl w:val="0"/>
          <w:numId w:val="16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Pelaccia T. Comment mieux superviser les étudiants en sciences de la santé dans leurs stages et dans leurs activités de recherche</w:t>
      </w:r>
      <w:r w:rsidR="005B5096" w:rsidRPr="00590BE8">
        <w:rPr>
          <w:rFonts w:cs="Calibri"/>
          <w:sz w:val="22"/>
          <w:szCs w:val="22"/>
        </w:rPr>
        <w:t> ?</w:t>
      </w:r>
      <w:r w:rsidRPr="00590BE8">
        <w:rPr>
          <w:rFonts w:cs="Calibri"/>
          <w:sz w:val="22"/>
          <w:szCs w:val="22"/>
        </w:rPr>
        <w:t xml:space="preserve"> De Boeck supérieur. 2018.</w:t>
      </w:r>
    </w:p>
    <w:p w:rsidR="003C428E" w:rsidRPr="00590BE8" w:rsidRDefault="003C428E" w:rsidP="00590BE8">
      <w:pPr>
        <w:pStyle w:val="Bibliographie"/>
        <w:numPr>
          <w:ilvl w:val="0"/>
          <w:numId w:val="16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Lebeau J., Aubin-Auger I., Cadwallader J.-S., Gilles de la Londe J. Initiation à la recherche qualitative en santé – Le guide pour réussir sa thèse ou son mémoire. Wolters Kluwer. 2021.</w:t>
      </w:r>
    </w:p>
    <w:p w:rsidR="003C428E" w:rsidRPr="00590BE8" w:rsidRDefault="003C428E" w:rsidP="00590BE8">
      <w:pPr>
        <w:pStyle w:val="Bibliographie"/>
        <w:numPr>
          <w:ilvl w:val="0"/>
          <w:numId w:val="16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Frappé P. Initiation à la recherche – 2</w:t>
      </w:r>
      <w:r w:rsidRPr="00590BE8">
        <w:rPr>
          <w:rFonts w:cs="Calibri"/>
          <w:sz w:val="22"/>
          <w:szCs w:val="22"/>
          <w:vertAlign w:val="superscript"/>
        </w:rPr>
        <w:t>ème</w:t>
      </w:r>
      <w:r w:rsidRPr="00590BE8">
        <w:rPr>
          <w:rFonts w:cs="Calibri"/>
          <w:sz w:val="22"/>
          <w:szCs w:val="22"/>
        </w:rPr>
        <w:t xml:space="preserve"> édition. Global media santé. 2011.</w:t>
      </w:r>
    </w:p>
    <w:p w:rsidR="003C428E" w:rsidRPr="00590BE8" w:rsidRDefault="003C428E" w:rsidP="00590BE8">
      <w:pPr>
        <w:pStyle w:val="Paragraphedeliste"/>
        <w:numPr>
          <w:ilvl w:val="0"/>
          <w:numId w:val="1"/>
        </w:numPr>
        <w:spacing w:line="276" w:lineRule="auto"/>
        <w:rPr>
          <w:rFonts w:cs="Calibri"/>
          <w:sz w:val="22"/>
          <w:szCs w:val="22"/>
          <w:lang w:val="en-US"/>
        </w:rPr>
      </w:pPr>
      <w:r w:rsidRPr="00590BE8">
        <w:rPr>
          <w:rFonts w:cs="Calibri"/>
          <w:sz w:val="22"/>
          <w:szCs w:val="22"/>
        </w:rPr>
        <w:fldChar w:fldCharType="end"/>
      </w:r>
      <w:r w:rsidRPr="00590BE8">
        <w:rPr>
          <w:rFonts w:cs="Calibri"/>
          <w:sz w:val="22"/>
          <w:szCs w:val="22"/>
        </w:rPr>
        <w:t>G</w:t>
      </w:r>
      <w:proofErr w:type="spellStart"/>
      <w:r w:rsidRPr="00590BE8">
        <w:rPr>
          <w:rFonts w:cs="Calibri"/>
          <w:sz w:val="22"/>
          <w:szCs w:val="22"/>
          <w:lang w:val="en-US"/>
        </w:rPr>
        <w:t>rilles</w:t>
      </w:r>
      <w:proofErr w:type="spellEnd"/>
      <w:r w:rsidRPr="00590BE8">
        <w:rPr>
          <w:rFonts w:cs="Calibri"/>
          <w:sz w:val="22"/>
          <w:szCs w:val="22"/>
          <w:lang w:val="en-US"/>
        </w:rPr>
        <w:t xml:space="preserve"> pour les </w:t>
      </w:r>
      <w:proofErr w:type="spellStart"/>
      <w:r w:rsidRPr="00590BE8">
        <w:rPr>
          <w:rFonts w:cs="Calibri"/>
          <w:sz w:val="22"/>
          <w:szCs w:val="22"/>
          <w:lang w:val="en-US"/>
        </w:rPr>
        <w:t>protocoles</w:t>
      </w:r>
      <w:proofErr w:type="spellEnd"/>
      <w:r w:rsidRPr="00590BE8">
        <w:rPr>
          <w:rFonts w:cs="Calibri"/>
          <w:sz w:val="22"/>
          <w:szCs w:val="22"/>
          <w:lang w:val="en-US"/>
        </w:rPr>
        <w:t xml:space="preserve"> : </w:t>
      </w:r>
      <w:hyperlink r:id="rId17">
        <w:r w:rsidRPr="00590BE8">
          <w:rPr>
            <w:rStyle w:val="Lienhypertexte"/>
            <w:rFonts w:cs="Calibri"/>
            <w:sz w:val="22"/>
            <w:szCs w:val="22"/>
            <w:lang w:val="en-US"/>
          </w:rPr>
          <w:t xml:space="preserve">The EQUATOR Network | Enhancing the </w:t>
        </w:r>
        <w:proofErr w:type="spellStart"/>
        <w:r w:rsidRPr="00590BE8">
          <w:rPr>
            <w:rStyle w:val="Lienhypertexte"/>
            <w:rFonts w:cs="Calibri"/>
            <w:sz w:val="22"/>
            <w:szCs w:val="22"/>
            <w:lang w:val="en-US"/>
          </w:rPr>
          <w:t>QUAlity</w:t>
        </w:r>
        <w:proofErr w:type="spellEnd"/>
        <w:r w:rsidRPr="00590BE8">
          <w:rPr>
            <w:rStyle w:val="Lienhypertexte"/>
            <w:rFonts w:cs="Calibri"/>
            <w:sz w:val="22"/>
            <w:szCs w:val="22"/>
            <w:lang w:val="en-US"/>
          </w:rPr>
          <w:t xml:space="preserve"> and Transparency Of Health Research (equator-network.org)</w:t>
        </w:r>
      </w:hyperlink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  <w:lang w:val="en-US"/>
        </w:rPr>
      </w:pPr>
    </w:p>
    <w:p w:rsidR="008E4421" w:rsidRPr="00590BE8" w:rsidRDefault="008E4421" w:rsidP="00590BE8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90BE8">
        <w:rPr>
          <w:rFonts w:cs="Calibri"/>
          <w:b/>
          <w:sz w:val="22"/>
          <w:szCs w:val="22"/>
        </w:rPr>
        <w:t>Aide statistique :</w:t>
      </w:r>
      <w:bookmarkStart w:id="0" w:name="_GoBack"/>
      <w:bookmarkEnd w:id="0"/>
    </w:p>
    <w:p w:rsidR="00617F43" w:rsidRPr="00590BE8" w:rsidRDefault="00617F43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Si vous avez besoin d'aide statistique, vous pouvez utiliser le </w:t>
      </w:r>
      <w:hyperlink r:id="rId18" w:history="1">
        <w:r w:rsidRPr="00590BE8">
          <w:rPr>
            <w:rStyle w:val="Lienhypertexte"/>
            <w:rFonts w:cs="Calibri"/>
            <w:sz w:val="22"/>
            <w:szCs w:val="22"/>
          </w:rPr>
          <w:t>Kit Méthodo Stats</w:t>
        </w:r>
      </w:hyperlink>
      <w:r w:rsidRPr="00590BE8">
        <w:rPr>
          <w:rFonts w:cs="Calibri"/>
          <w:sz w:val="22"/>
          <w:szCs w:val="22"/>
        </w:rPr>
        <w:t>, créé par des enseignants de l'UCBL et par les structures d'aide à la recherche des HCL. Ce kit donne des conseils pour la réalisation du tableau de recueil de données et des statistiques de base.</w:t>
      </w: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Un partenariat entre le CUMG et le Service de Biostatistique-</w:t>
      </w:r>
      <w:r w:rsidR="003C428E" w:rsidRPr="00590BE8">
        <w:rPr>
          <w:rFonts w:cs="Calibri"/>
          <w:sz w:val="22"/>
          <w:szCs w:val="22"/>
        </w:rPr>
        <w:t>Bio-informatique</w:t>
      </w:r>
      <w:r w:rsidRPr="00590BE8">
        <w:rPr>
          <w:rFonts w:cs="Calibri"/>
          <w:sz w:val="22"/>
          <w:szCs w:val="22"/>
        </w:rPr>
        <w:t xml:space="preserve"> des HCL a été mis en place pour permettre aux étudiants en cours de thèse d’avoir une aide statistique.</w:t>
      </w: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Pour avoir accès à cette aide, il est obligatoire que votre fiche de thèse soit acceptée avec mention</w:t>
      </w:r>
      <w:r w:rsidR="00617F43" w:rsidRPr="00590BE8">
        <w:rPr>
          <w:rFonts w:cs="Calibri"/>
          <w:sz w:val="22"/>
          <w:szCs w:val="22"/>
        </w:rPr>
        <w:t xml:space="preserve"> : </w:t>
      </w:r>
      <w:r w:rsidRPr="00590BE8">
        <w:rPr>
          <w:rFonts w:cs="Calibri"/>
          <w:sz w:val="22"/>
          <w:szCs w:val="22"/>
        </w:rPr>
        <w:t xml:space="preserve"> étudiant autorisé à postuler en vue d’une aide du service de </w:t>
      </w:r>
      <w:proofErr w:type="spellStart"/>
      <w:r w:rsidRPr="00590BE8">
        <w:rPr>
          <w:rFonts w:cs="Calibri"/>
          <w:sz w:val="22"/>
          <w:szCs w:val="22"/>
        </w:rPr>
        <w:t>bio-statistique</w:t>
      </w:r>
      <w:proofErr w:type="spellEnd"/>
      <w:r w:rsidRPr="00590BE8">
        <w:rPr>
          <w:rFonts w:cs="Calibri"/>
          <w:sz w:val="22"/>
          <w:szCs w:val="22"/>
        </w:rPr>
        <w:t xml:space="preserve"> des HCL. </w:t>
      </w:r>
      <w:proofErr w:type="spellStart"/>
      <w:r w:rsidR="00617F43" w:rsidRPr="00590BE8">
        <w:rPr>
          <w:rFonts w:cs="Calibri"/>
          <w:sz w:val="22"/>
          <w:szCs w:val="22"/>
        </w:rPr>
        <w:t>A</w:t>
      </w:r>
      <w:proofErr w:type="spellEnd"/>
      <w:r w:rsidRPr="00590BE8">
        <w:rPr>
          <w:rFonts w:cs="Calibri"/>
          <w:sz w:val="22"/>
          <w:szCs w:val="22"/>
        </w:rPr>
        <w:t xml:space="preserve"> l’issue de cette première autorisation, le service de </w:t>
      </w:r>
      <w:proofErr w:type="spellStart"/>
      <w:r w:rsidRPr="00590BE8">
        <w:rPr>
          <w:rFonts w:cs="Calibri"/>
          <w:sz w:val="22"/>
          <w:szCs w:val="22"/>
        </w:rPr>
        <w:t>bio-statistique</w:t>
      </w:r>
      <w:proofErr w:type="spellEnd"/>
      <w:r w:rsidRPr="00590BE8">
        <w:rPr>
          <w:rFonts w:cs="Calibri"/>
          <w:sz w:val="22"/>
          <w:szCs w:val="22"/>
        </w:rPr>
        <w:t xml:space="preserve"> est </w:t>
      </w:r>
      <w:proofErr w:type="gramStart"/>
      <w:r w:rsidRPr="00590BE8">
        <w:rPr>
          <w:rFonts w:cs="Calibri"/>
          <w:sz w:val="22"/>
          <w:szCs w:val="22"/>
        </w:rPr>
        <w:t>le seul habilité</w:t>
      </w:r>
      <w:proofErr w:type="gramEnd"/>
      <w:r w:rsidRPr="00590BE8">
        <w:rPr>
          <w:rFonts w:cs="Calibri"/>
          <w:sz w:val="22"/>
          <w:szCs w:val="22"/>
        </w:rPr>
        <w:t xml:space="preserve"> à accepter de vous aider ou non.</w:t>
      </w: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Si vous postulez à cette aide, les données de votre travail devront être enregistrées sur le logiciel SPSS afin de faciliter l’analyse des données.</w:t>
      </w:r>
    </w:p>
    <w:p w:rsidR="008E4421" w:rsidRPr="00590BE8" w:rsidRDefault="008E4421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Par ailleurs</w:t>
      </w:r>
      <w:r w:rsidR="003C428E" w:rsidRPr="00590BE8">
        <w:rPr>
          <w:rFonts w:cs="Calibri"/>
          <w:sz w:val="22"/>
          <w:szCs w:val="22"/>
        </w:rPr>
        <w:t>,</w:t>
      </w:r>
      <w:r w:rsidRPr="00590BE8">
        <w:rPr>
          <w:rFonts w:cs="Calibri"/>
          <w:sz w:val="22"/>
          <w:szCs w:val="22"/>
        </w:rPr>
        <w:t xml:space="preserve"> l’étudiant qui bénéficiera de cette aide s’engage à proposer un article dans une revue avec, parmi les auteurs, les membres du service de </w:t>
      </w:r>
      <w:proofErr w:type="spellStart"/>
      <w:r w:rsidRPr="00590BE8">
        <w:rPr>
          <w:rFonts w:cs="Calibri"/>
          <w:sz w:val="22"/>
          <w:szCs w:val="22"/>
        </w:rPr>
        <w:t>bio-statistique</w:t>
      </w:r>
      <w:proofErr w:type="spellEnd"/>
      <w:r w:rsidRPr="00590BE8">
        <w:rPr>
          <w:rFonts w:cs="Calibri"/>
          <w:sz w:val="22"/>
          <w:szCs w:val="22"/>
        </w:rPr>
        <w:t xml:space="preserve"> qui ont participé au travail.</w:t>
      </w:r>
    </w:p>
    <w:p w:rsidR="00CF71BD" w:rsidRPr="00590BE8" w:rsidRDefault="00CF71BD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320A03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Références </w:t>
      </w:r>
      <w:r w:rsidRPr="00590BE8">
        <w:rPr>
          <w:rFonts w:cs="Calibri"/>
          <w:sz w:val="22"/>
          <w:szCs w:val="22"/>
        </w:rPr>
        <w:t xml:space="preserve">: 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Vous devez ici présenter, sous format VANCOUVER, les références bibliographiques que vous avez utilisées pour justifier votre travail et l’illustrer. Nous vous recommandons de recourir à un logiciel de gestion de bibliographie. La bibliothèque universitaire organise régulièrement des formations à l’usage de ces logiciels</w:t>
      </w:r>
      <w:r w:rsidR="003C428E" w:rsidRPr="00590BE8">
        <w:rPr>
          <w:rFonts w:cs="Calibri"/>
          <w:sz w:val="22"/>
          <w:szCs w:val="22"/>
        </w:rPr>
        <w:t>.</w:t>
      </w:r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320A03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Démarches éthiques et réglementaires</w:t>
      </w:r>
      <w:r w:rsidRPr="00590BE8">
        <w:rPr>
          <w:rFonts w:cs="Calibri"/>
          <w:sz w:val="22"/>
          <w:szCs w:val="22"/>
        </w:rPr>
        <w:t> :</w:t>
      </w:r>
    </w:p>
    <w:p w:rsidR="00693550" w:rsidRPr="00590BE8" w:rsidRDefault="00320A03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C</w:t>
      </w:r>
      <w:r w:rsidR="00693550" w:rsidRPr="00590BE8">
        <w:rPr>
          <w:rFonts w:cs="Calibri"/>
          <w:sz w:val="22"/>
          <w:szCs w:val="22"/>
        </w:rPr>
        <w:t xml:space="preserve">es informations doivent vous guider concernant les démarches réglementaires et éthiques à réaliser dans le cadre de votre travail de thèse mais celles-ci doivent être discutées et décidées avec votre </w:t>
      </w:r>
      <w:proofErr w:type="spellStart"/>
      <w:r w:rsidR="00693550" w:rsidRPr="00590BE8">
        <w:rPr>
          <w:rFonts w:cs="Calibri"/>
          <w:sz w:val="22"/>
          <w:szCs w:val="22"/>
        </w:rPr>
        <w:t>directeur.ice</w:t>
      </w:r>
      <w:proofErr w:type="spellEnd"/>
      <w:r w:rsidR="00693550" w:rsidRPr="00590BE8">
        <w:rPr>
          <w:rFonts w:cs="Calibri"/>
          <w:sz w:val="22"/>
          <w:szCs w:val="22"/>
        </w:rPr>
        <w:t xml:space="preserve"> de thèse. Les </w:t>
      </w:r>
      <w:proofErr w:type="spellStart"/>
      <w:proofErr w:type="gramStart"/>
      <w:r w:rsidR="00693550" w:rsidRPr="00590BE8">
        <w:rPr>
          <w:rFonts w:cs="Calibri"/>
          <w:sz w:val="22"/>
          <w:szCs w:val="22"/>
        </w:rPr>
        <w:t>relecteur.ices</w:t>
      </w:r>
      <w:proofErr w:type="spellEnd"/>
      <w:proofErr w:type="gramEnd"/>
      <w:r w:rsidR="00693550" w:rsidRPr="00590BE8">
        <w:rPr>
          <w:rFonts w:cs="Calibri"/>
          <w:sz w:val="22"/>
          <w:szCs w:val="22"/>
        </w:rPr>
        <w:t xml:space="preserve"> de vos fiches de thèse n’ont pas vocation à vous donner leur avis sur ces démarches.</w:t>
      </w:r>
    </w:p>
    <w:p w:rsidR="00693550" w:rsidRPr="00590BE8" w:rsidRDefault="00693550" w:rsidP="00590BE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Démarches éthiques</w:t>
      </w:r>
      <w:r w:rsidRPr="00590BE8">
        <w:rPr>
          <w:rFonts w:cs="Calibri"/>
          <w:sz w:val="22"/>
          <w:szCs w:val="22"/>
        </w:rPr>
        <w:t> : les questions éthiques doivent être au cœur de vos réflexions tout au long de votre travail de thèse</w:t>
      </w:r>
      <w:r w:rsidR="003C428E" w:rsidRPr="00590BE8">
        <w:rPr>
          <w:rFonts w:cs="Calibri"/>
          <w:sz w:val="22"/>
          <w:szCs w:val="22"/>
        </w:rPr>
        <w:t> :</w:t>
      </w:r>
    </w:p>
    <w:p w:rsidR="00693550" w:rsidRPr="00590BE8" w:rsidRDefault="00693550" w:rsidP="00590BE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 xml:space="preserve">Vous devez commencer par déterminer si votre travail est une RIPH (recherche Impliquant des personnes humaines) selon la loi Jardé 2016 </w:t>
      </w:r>
      <w:r w:rsidR="003C428E" w:rsidRPr="00590BE8">
        <w:rPr>
          <w:rFonts w:ascii="Calibri" w:hAnsi="Calibri" w:cs="Calibri"/>
          <w:sz w:val="22"/>
          <w:szCs w:val="22"/>
        </w:rPr>
        <w:sym w:font="Wingdings" w:char="F0E0"/>
      </w:r>
      <w:r w:rsidRPr="00590BE8">
        <w:rPr>
          <w:rFonts w:cs="Calibri"/>
          <w:sz w:val="22"/>
          <w:szCs w:val="22"/>
        </w:rPr>
        <w:t xml:space="preserve"> si oui : avis CPP</w:t>
      </w:r>
      <w:r w:rsidR="003C428E" w:rsidRPr="00590BE8">
        <w:rPr>
          <w:rFonts w:cs="Calibri"/>
          <w:sz w:val="22"/>
          <w:szCs w:val="22"/>
        </w:rPr>
        <w:t> ;</w:t>
      </w:r>
    </w:p>
    <w:p w:rsidR="00693550" w:rsidRPr="00590BE8" w:rsidRDefault="00F65A56" w:rsidP="00590BE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L’avis</w:t>
      </w:r>
      <w:r w:rsidR="00693550" w:rsidRPr="00590BE8">
        <w:rPr>
          <w:rFonts w:cs="Calibri"/>
          <w:sz w:val="22"/>
          <w:szCs w:val="22"/>
        </w:rPr>
        <w:t xml:space="preserve"> </w:t>
      </w:r>
      <w:r w:rsidR="003C428E" w:rsidRPr="00590BE8">
        <w:rPr>
          <w:rFonts w:cs="Calibri"/>
          <w:sz w:val="22"/>
          <w:szCs w:val="22"/>
        </w:rPr>
        <w:t>du comité</w:t>
      </w:r>
      <w:r w:rsidR="00693550" w:rsidRPr="00590BE8">
        <w:rPr>
          <w:rFonts w:cs="Calibri"/>
          <w:sz w:val="22"/>
          <w:szCs w:val="22"/>
        </w:rPr>
        <w:t xml:space="preserve"> d’éthique de la recherche du CUMG</w:t>
      </w:r>
      <w:r w:rsidR="00A7049A" w:rsidRPr="00590BE8">
        <w:rPr>
          <w:rFonts w:cs="Calibri"/>
          <w:sz w:val="22"/>
          <w:szCs w:val="22"/>
        </w:rPr>
        <w:t xml:space="preserve"> est nécessaire en cas de projet de publication (hors revue de la littérature)</w:t>
      </w:r>
      <w:r w:rsidR="003C428E" w:rsidRPr="00590BE8">
        <w:rPr>
          <w:rFonts w:cs="Calibri"/>
          <w:sz w:val="22"/>
          <w:szCs w:val="22"/>
        </w:rPr>
        <w:t> ;</w:t>
      </w:r>
    </w:p>
    <w:p w:rsidR="00693550" w:rsidRPr="00590BE8" w:rsidRDefault="00693550" w:rsidP="00590BE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Vous devez informer de façon complète et loyale les participants à l’aide d’un formulaire de consentement qui devra être signé par le participant</w:t>
      </w:r>
      <w:r w:rsidR="00320A03" w:rsidRPr="00590BE8">
        <w:rPr>
          <w:rFonts w:cs="Calibri"/>
          <w:sz w:val="22"/>
          <w:szCs w:val="22"/>
        </w:rPr>
        <w:t xml:space="preserve">. </w:t>
      </w:r>
      <w:r w:rsidRPr="00590BE8">
        <w:rPr>
          <w:rFonts w:cs="Calibri"/>
          <w:sz w:val="22"/>
          <w:szCs w:val="22"/>
        </w:rPr>
        <w:t>Les données issues de la recherche doivent être anonymisées</w:t>
      </w:r>
      <w:r w:rsidR="003C428E" w:rsidRPr="00590BE8">
        <w:rPr>
          <w:rFonts w:cs="Calibri"/>
          <w:sz w:val="22"/>
          <w:szCs w:val="22"/>
        </w:rPr>
        <w:t> ;</w:t>
      </w:r>
    </w:p>
    <w:p w:rsidR="00A7049A" w:rsidRPr="00590BE8" w:rsidRDefault="00A7049A" w:rsidP="00590BE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L’avis du comité d’éthique de la recherche du CUMG peut être sollicité lorsque les thématiques abordées peuvent être considérées comme sensibles</w:t>
      </w:r>
      <w:r w:rsidR="003C428E" w:rsidRPr="00590BE8">
        <w:rPr>
          <w:rFonts w:cs="Calibri"/>
          <w:sz w:val="22"/>
          <w:szCs w:val="22"/>
        </w:rPr>
        <w:t> ;</w:t>
      </w:r>
    </w:p>
    <w:p w:rsidR="00693550" w:rsidRPr="00590BE8" w:rsidRDefault="00693550" w:rsidP="00590BE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Démarches réglementaires</w:t>
      </w:r>
      <w:r w:rsidRPr="00590BE8">
        <w:rPr>
          <w:rFonts w:cs="Calibri"/>
          <w:sz w:val="22"/>
          <w:szCs w:val="22"/>
        </w:rPr>
        <w:t> : CNIL par déclaration normale ou engagement de conformité à une méthode de référence</w:t>
      </w:r>
      <w:r w:rsidR="003C428E" w:rsidRPr="00590BE8">
        <w:rPr>
          <w:rFonts w:cs="Calibri"/>
          <w:sz w:val="22"/>
          <w:szCs w:val="22"/>
        </w:rPr>
        <w:t xml:space="preserve">. </w:t>
      </w:r>
      <w:r w:rsidR="00F65A56" w:rsidRPr="00590BE8">
        <w:rPr>
          <w:rFonts w:cs="Calibri"/>
          <w:sz w:val="22"/>
          <w:szCs w:val="22"/>
        </w:rPr>
        <w:t>Coordonnées</w:t>
      </w:r>
      <w:r w:rsidRPr="00590BE8">
        <w:rPr>
          <w:rFonts w:cs="Calibri"/>
          <w:sz w:val="22"/>
          <w:szCs w:val="22"/>
        </w:rPr>
        <w:t xml:space="preserve"> du référent CNIL : </w:t>
      </w:r>
      <w:hyperlink r:id="rId19" w:history="1">
        <w:r w:rsidR="00575C79" w:rsidRPr="00B54A6E">
          <w:rPr>
            <w:rStyle w:val="Lienhypertexte"/>
            <w:rFonts w:cs="Calibri"/>
            <w:sz w:val="22"/>
            <w:szCs w:val="22"/>
          </w:rPr>
          <w:t>donnees.personnelles@univ-lyon1.fr</w:t>
        </w:r>
      </w:hyperlink>
    </w:p>
    <w:p w:rsidR="00693550" w:rsidRPr="00590BE8" w:rsidRDefault="00693550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617F43" w:rsidRPr="00590BE8" w:rsidRDefault="00693550" w:rsidP="00590BE8">
      <w:pPr>
        <w:spacing w:line="276" w:lineRule="auto"/>
        <w:jc w:val="both"/>
        <w:rPr>
          <w:rFonts w:cs="Calibri"/>
          <w:color w:val="0000FF"/>
          <w:sz w:val="22"/>
          <w:szCs w:val="22"/>
          <w:u w:val="single"/>
        </w:rPr>
      </w:pPr>
      <w:r w:rsidRPr="00590BE8">
        <w:rPr>
          <w:rFonts w:cs="Calibri"/>
          <w:b/>
          <w:bCs/>
          <w:sz w:val="22"/>
          <w:szCs w:val="22"/>
        </w:rPr>
        <w:t>Ressources éthiques et réglementaires</w:t>
      </w:r>
      <w:r w:rsidRPr="00590BE8">
        <w:rPr>
          <w:rFonts w:cs="Calibri"/>
          <w:sz w:val="22"/>
          <w:szCs w:val="22"/>
        </w:rPr>
        <w:t> :</w:t>
      </w:r>
      <w:r w:rsidR="003C428E" w:rsidRPr="00590BE8">
        <w:rPr>
          <w:rFonts w:cs="Calibri"/>
          <w:sz w:val="22"/>
          <w:szCs w:val="22"/>
        </w:rPr>
        <w:t xml:space="preserve"> </w:t>
      </w:r>
      <w:hyperlink r:id="rId20" w:anchor=".YdcA0GjMKUl" w:history="1">
        <w:r w:rsidRPr="00590BE8">
          <w:rPr>
            <w:rStyle w:val="Lienhypertexte"/>
            <w:rFonts w:cs="Calibri"/>
            <w:sz w:val="22"/>
            <w:szCs w:val="22"/>
          </w:rPr>
          <w:t>Comité d’éthique de la recherche du CUMG</w:t>
        </w:r>
      </w:hyperlink>
      <w:r w:rsidR="00617F43" w:rsidRPr="00590BE8">
        <w:rPr>
          <w:rStyle w:val="Lienhypertexte"/>
          <w:rFonts w:cs="Calibri"/>
          <w:color w:val="auto"/>
          <w:sz w:val="22"/>
          <w:szCs w:val="22"/>
          <w:u w:val="none"/>
        </w:rPr>
        <w:t xml:space="preserve">, et </w:t>
      </w:r>
      <w:hyperlink r:id="rId21" w:history="1">
        <w:r w:rsidR="00617F43" w:rsidRPr="00590BE8">
          <w:rPr>
            <w:rStyle w:val="Lienhypertexte"/>
            <w:rFonts w:cs="Calibri"/>
            <w:sz w:val="22"/>
            <w:szCs w:val="22"/>
          </w:rPr>
          <w:t xml:space="preserve">Comité d’éthique de la </w:t>
        </w:r>
        <w:r w:rsidR="00C9153E" w:rsidRPr="00590BE8">
          <w:rPr>
            <w:rStyle w:val="Lienhypertexte"/>
            <w:rFonts w:cs="Calibri"/>
            <w:sz w:val="22"/>
            <w:szCs w:val="22"/>
          </w:rPr>
          <w:t>r</w:t>
        </w:r>
        <w:r w:rsidR="00617F43" w:rsidRPr="00590BE8">
          <w:rPr>
            <w:rStyle w:val="Lienhypertexte"/>
            <w:rFonts w:cs="Calibri"/>
            <w:sz w:val="22"/>
            <w:szCs w:val="22"/>
          </w:rPr>
          <w:t>echerche de l’Université de Lyon</w:t>
        </w:r>
      </w:hyperlink>
    </w:p>
    <w:p w:rsidR="004B22AE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320A03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b/>
          <w:bCs/>
          <w:sz w:val="22"/>
          <w:szCs w:val="22"/>
        </w:rPr>
        <w:t>Résultats attendus</w:t>
      </w:r>
      <w:r w:rsidRPr="00590BE8">
        <w:rPr>
          <w:rFonts w:cs="Calibri"/>
          <w:sz w:val="22"/>
          <w:szCs w:val="22"/>
        </w:rPr>
        <w:t> :</w:t>
      </w:r>
    </w:p>
    <w:p w:rsidR="00F65A56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Ils n’ont pas vocation à être présents dans la fiche de thèse, mais nous vous recommandons de discuter cette section avec votre directeur de thèse. Elle doit vous mener à une réflexion sur ce que vous attendez du travail à venir. Il s’agit d’une réflexion essentielle en début de travail pour établir une fiche de route et identifier d’éventuel biais en lien avec ses représentations propres.</w:t>
      </w:r>
    </w:p>
    <w:p w:rsidR="0006174D" w:rsidRPr="00590BE8" w:rsidRDefault="004B22AE" w:rsidP="00590BE8">
      <w:pPr>
        <w:spacing w:line="276" w:lineRule="auto"/>
        <w:jc w:val="both"/>
        <w:rPr>
          <w:rFonts w:cs="Calibri"/>
          <w:sz w:val="22"/>
          <w:szCs w:val="22"/>
        </w:rPr>
      </w:pPr>
      <w:r w:rsidRPr="00590BE8">
        <w:rPr>
          <w:rFonts w:cs="Calibri"/>
          <w:sz w:val="22"/>
          <w:szCs w:val="22"/>
        </w:rPr>
        <w:t>L’objectif de la thèse est de répondre à la question de recherche. Ceci est différent de l’objectif du chercheur qui correspond plutôt à son ambition lors de la réalisation de ce travail.</w:t>
      </w:r>
    </w:p>
    <w:p w:rsidR="00E71F43" w:rsidRPr="00590BE8" w:rsidRDefault="00E71F43" w:rsidP="00590BE8">
      <w:pPr>
        <w:spacing w:line="276" w:lineRule="auto"/>
        <w:jc w:val="both"/>
        <w:rPr>
          <w:rFonts w:cs="Calibri"/>
          <w:sz w:val="22"/>
          <w:szCs w:val="22"/>
        </w:rPr>
      </w:pPr>
    </w:p>
    <w:p w:rsidR="00E71F43" w:rsidRPr="00590BE8" w:rsidRDefault="00227830" w:rsidP="00590BE8">
      <w:pPr>
        <w:spacing w:line="276" w:lineRule="auto"/>
        <w:jc w:val="center"/>
        <w:rPr>
          <w:rFonts w:cs="Calibri"/>
          <w:sz w:val="22"/>
          <w:szCs w:val="22"/>
        </w:rPr>
      </w:pP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2" name="Picture 4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3" name="Picture 5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4" name="Picture 6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5" name="Picture 7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6" name="Picture 8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7" name="Picture 9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8" name="Picture 10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30">
        <w:rPr>
          <w:rFonts w:cs="Calibri"/>
          <w:noProof/>
          <w:sz w:val="22"/>
          <w:szCs w:val="22"/>
        </w:rPr>
        <w:drawing>
          <wp:inline distT="0" distB="0" distL="0" distR="0">
            <wp:extent cx="695325" cy="695325"/>
            <wp:effectExtent l="0" t="0" r="0" b="0"/>
            <wp:docPr id="9" name="Picture 11" descr="Panneau de danger pièges - Vi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nneau de danger pièges - Vir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74D" w:rsidRPr="00590BE8">
        <w:rPr>
          <w:rFonts w:cs="Calibri"/>
          <w:sz w:val="22"/>
          <w:szCs w:val="22"/>
        </w:rPr>
        <w:fldChar w:fldCharType="begin"/>
      </w:r>
      <w:r w:rsidR="0006174D" w:rsidRPr="00590BE8">
        <w:rPr>
          <w:rFonts w:cs="Calibri"/>
          <w:sz w:val="22"/>
          <w:szCs w:val="22"/>
        </w:rPr>
        <w:instrText xml:space="preserve"> INCLUDEPICTURE "https://www.virages.com/Images/Categorie_A8/25292-500.jpg" \* MERGEFORMATINET </w:instrText>
      </w:r>
      <w:r w:rsidR="0006174D" w:rsidRPr="00590BE8">
        <w:rPr>
          <w:rFonts w:cs="Calibri"/>
          <w:sz w:val="22"/>
          <w:szCs w:val="22"/>
        </w:rPr>
        <w:fldChar w:fldCharType="end"/>
      </w:r>
    </w:p>
    <w:p w:rsidR="00693550" w:rsidRPr="00590BE8" w:rsidRDefault="00136691" w:rsidP="00590BE8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195580</wp:posOffset>
                </wp:positionV>
                <wp:extent cx="6229350" cy="1457325"/>
                <wp:effectExtent l="0" t="0" r="0" b="9525"/>
                <wp:wrapNone/>
                <wp:docPr id="1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F43" w:rsidRPr="003C428E" w:rsidRDefault="00F65A56" w:rsidP="009C3A1E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428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Pièges à éviter</w:t>
                            </w:r>
                            <w:r w:rsidR="003C428E" w:rsidRPr="003C428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E71F43" w:rsidRPr="00622FAB" w:rsidRDefault="00E71F43" w:rsidP="009C3A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3C42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Vous ne devez pas partir d’idées reçues ni de présupposés concernant une partie de la population ou des praticiens (ex : les urgentistes ne suivent pas les recommandations de bonnes pratiques).</w:t>
                            </w:r>
                          </w:p>
                          <w:p w:rsidR="00E71F43" w:rsidRPr="003C428E" w:rsidRDefault="00E71F43" w:rsidP="009C3A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3C42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Ne pas confondre objectif du travail de recherche et objectif du chercheur. De l’objectif découle la méthode, de l’ambition la discussion</w:t>
                            </w:r>
                            <w:r w:rsidR="00CF71BD">
                              <w:rPr>
                                <w:rFonts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.05pt;margin-top:15.4pt;width:49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" fillcolor="white [3201]" strokecolor="red" strokeweight="1pt">
                <v:stroke joinstyle="miter"/>
                <v:path arrowok="t"/>
                <v:textbox>
                  <w:txbxContent>
                    <w:p w:rsidR="00E71F43" w:rsidRPr="003C428E" w:rsidRDefault="00F65A56" w:rsidP="009C3A1E">
                      <w:pPr>
                        <w:spacing w:line="276" w:lineRule="auto"/>
                        <w:contextualSpacing/>
                        <w:jc w:val="both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3C428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Pièges à éviter</w:t>
                      </w:r>
                      <w:r w:rsidR="003C428E" w:rsidRPr="003C428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</w:p>
                    <w:p w:rsidR="00E71F43" w:rsidRPr="00622FAB" w:rsidRDefault="00E71F43" w:rsidP="009C3A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3C428E">
                        <w:rPr>
                          <w:rFonts w:cs="Calibri"/>
                          <w:sz w:val="22"/>
                          <w:szCs w:val="22"/>
                        </w:rPr>
                        <w:t>Vous ne devez pas partir d’idées reçues ni de présupposés concernant une partie de la population ou des praticiens (ex : les urgentistes ne suivent pas les recommandations de bonnes pratiques).</w:t>
                      </w:r>
                    </w:p>
                    <w:p w:rsidR="00E71F43" w:rsidRPr="003C428E" w:rsidRDefault="00E71F43" w:rsidP="009C3A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3C428E">
                        <w:rPr>
                          <w:rFonts w:cs="Calibri"/>
                          <w:sz w:val="22"/>
                          <w:szCs w:val="22"/>
                        </w:rPr>
                        <w:t>Ne pas confondre objectif du travail de recherche et objectif du chercheur. De l’objectif découle la méthode, de l’ambition la discussion</w:t>
                      </w:r>
                      <w:r w:rsidR="00CF71BD">
                        <w:rPr>
                          <w:rFonts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550" w:rsidRPr="00590BE8" w:rsidSect="00EA7BA7">
      <w:pgSz w:w="11900" w:h="16840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30" w:rsidRDefault="00227830" w:rsidP="00292783">
      <w:r>
        <w:separator/>
      </w:r>
    </w:p>
  </w:endnote>
  <w:endnote w:type="continuationSeparator" w:id="0">
    <w:p w:rsidR="00227830" w:rsidRDefault="00227830" w:rsidP="0029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F0" w:rsidRPr="00884B9B" w:rsidRDefault="005F06F0">
    <w:pPr>
      <w:pStyle w:val="Pieddepage"/>
      <w:rPr>
        <w:sz w:val="20"/>
        <w:szCs w:val="20"/>
      </w:rPr>
    </w:pPr>
    <w:r w:rsidRPr="00884B9B">
      <w:rPr>
        <w:sz w:val="20"/>
        <w:szCs w:val="20"/>
      </w:rPr>
      <w:t xml:space="preserve">Version </w:t>
    </w:r>
    <w:r w:rsidR="009C3A1E" w:rsidRPr="00884B9B">
      <w:rPr>
        <w:sz w:val="20"/>
        <w:szCs w:val="20"/>
      </w:rPr>
      <w:t xml:space="preserve">de </w:t>
    </w:r>
    <w:r w:rsidR="00610B04">
      <w:rPr>
        <w:sz w:val="20"/>
        <w:szCs w:val="20"/>
      </w:rPr>
      <w:t>janvier 2022</w:t>
    </w:r>
    <w:r w:rsidRPr="00884B9B">
      <w:rPr>
        <w:sz w:val="20"/>
        <w:szCs w:val="20"/>
      </w:rPr>
      <w:t xml:space="preserve"> (veuillez vérifier qu’il n’existe pas de version plus récente </w:t>
    </w:r>
    <w:r w:rsidR="00107DD0" w:rsidRPr="00884B9B">
      <w:rPr>
        <w:sz w:val="20"/>
        <w:szCs w:val="20"/>
      </w:rPr>
      <w:t xml:space="preserve">sur le </w:t>
    </w:r>
    <w:hyperlink r:id="rId1" w:history="1">
      <w:r w:rsidR="00107DD0" w:rsidRPr="00884B9B">
        <w:rPr>
          <w:rStyle w:val="Lienhypertexte"/>
          <w:sz w:val="20"/>
          <w:szCs w:val="20"/>
        </w:rPr>
        <w:t>site du CUMG</w:t>
      </w:r>
    </w:hyperlink>
    <w:r w:rsidR="00107DD0" w:rsidRPr="00884B9B">
      <w:rPr>
        <w:sz w:val="20"/>
        <w:szCs w:val="20"/>
      </w:rPr>
      <w:t>)</w:t>
    </w:r>
    <w:r w:rsidR="00884B9B">
      <w:rPr>
        <w:sz w:val="20"/>
        <w:szCs w:val="20"/>
      </w:rPr>
      <w:ptab w:relativeTo="margin" w:alignment="right" w:leader="none"/>
    </w:r>
    <w:r w:rsidR="00884B9B" w:rsidRPr="00884B9B">
      <w:rPr>
        <w:sz w:val="20"/>
        <w:szCs w:val="20"/>
      </w:rPr>
      <w:t xml:space="preserve">Page | </w:t>
    </w:r>
    <w:r w:rsidR="00884B9B" w:rsidRPr="00884B9B">
      <w:rPr>
        <w:sz w:val="20"/>
        <w:szCs w:val="20"/>
      </w:rPr>
      <w:fldChar w:fldCharType="begin"/>
    </w:r>
    <w:r w:rsidR="00884B9B" w:rsidRPr="00884B9B">
      <w:rPr>
        <w:sz w:val="20"/>
        <w:szCs w:val="20"/>
      </w:rPr>
      <w:instrText>PAGE   \* MERGEFORMAT</w:instrText>
    </w:r>
    <w:r w:rsidR="00884B9B" w:rsidRPr="00884B9B">
      <w:rPr>
        <w:sz w:val="20"/>
        <w:szCs w:val="20"/>
      </w:rPr>
      <w:fldChar w:fldCharType="separate"/>
    </w:r>
    <w:r w:rsidR="00884B9B" w:rsidRPr="00884B9B">
      <w:rPr>
        <w:sz w:val="20"/>
        <w:szCs w:val="20"/>
      </w:rPr>
      <w:t>1</w:t>
    </w:r>
    <w:r w:rsidR="00884B9B" w:rsidRPr="00884B9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30" w:rsidRDefault="00227830" w:rsidP="00292783">
      <w:r>
        <w:separator/>
      </w:r>
    </w:p>
  </w:footnote>
  <w:footnote w:type="continuationSeparator" w:id="0">
    <w:p w:rsidR="00227830" w:rsidRDefault="00227830" w:rsidP="0029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B1E"/>
    <w:multiLevelType w:val="hybridMultilevel"/>
    <w:tmpl w:val="2FEE0D1C"/>
    <w:lvl w:ilvl="0" w:tplc="45C87E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D128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06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00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A7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A6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1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7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E3E"/>
    <w:multiLevelType w:val="hybridMultilevel"/>
    <w:tmpl w:val="290290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D128B9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A0633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3300A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E3A72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62A6D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686C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7CA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B8877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F190A"/>
    <w:multiLevelType w:val="hybridMultilevel"/>
    <w:tmpl w:val="9870B07E"/>
    <w:lvl w:ilvl="0" w:tplc="45C87E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5F6A"/>
    <w:multiLevelType w:val="hybridMultilevel"/>
    <w:tmpl w:val="9B5A53B6"/>
    <w:lvl w:ilvl="0" w:tplc="75AA9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EBC351A">
      <w:start w:val="2"/>
      <w:numFmt w:val="bullet"/>
      <w:lvlText w:val="-"/>
      <w:lvlJc w:val="left"/>
      <w:pPr>
        <w:tabs>
          <w:tab w:val="num" w:pos="1363"/>
        </w:tabs>
        <w:ind w:left="1647" w:hanging="567"/>
      </w:pPr>
      <w:rPr>
        <w:rFonts w:ascii="Cambria" w:eastAsia="Times New Roman" w:hAnsi="Cambri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08D4"/>
    <w:multiLevelType w:val="hybridMultilevel"/>
    <w:tmpl w:val="B6AC970A"/>
    <w:lvl w:ilvl="0" w:tplc="D71CC5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2A6"/>
    <w:multiLevelType w:val="hybridMultilevel"/>
    <w:tmpl w:val="F926B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9A0DE6"/>
    <w:multiLevelType w:val="hybridMultilevel"/>
    <w:tmpl w:val="9FECB2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D128B9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A0633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3300A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E3A72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62A6D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686C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7CA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B8877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BA5817"/>
    <w:multiLevelType w:val="hybridMultilevel"/>
    <w:tmpl w:val="447A806C"/>
    <w:lvl w:ilvl="0" w:tplc="040C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C506768"/>
    <w:multiLevelType w:val="hybridMultilevel"/>
    <w:tmpl w:val="B784C1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4163A4"/>
    <w:multiLevelType w:val="hybridMultilevel"/>
    <w:tmpl w:val="D3A02B5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8E5DF7"/>
    <w:multiLevelType w:val="hybridMultilevel"/>
    <w:tmpl w:val="B20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3924"/>
    <w:multiLevelType w:val="multilevel"/>
    <w:tmpl w:val="CBB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93786"/>
    <w:multiLevelType w:val="hybridMultilevel"/>
    <w:tmpl w:val="04626BE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A44C9F"/>
    <w:multiLevelType w:val="hybridMultilevel"/>
    <w:tmpl w:val="51686D7A"/>
    <w:lvl w:ilvl="0" w:tplc="3D2C44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F915108"/>
    <w:multiLevelType w:val="hybridMultilevel"/>
    <w:tmpl w:val="F042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F2274"/>
    <w:multiLevelType w:val="hybridMultilevel"/>
    <w:tmpl w:val="C59CA6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50"/>
    <w:rsid w:val="0006174D"/>
    <w:rsid w:val="000866EB"/>
    <w:rsid w:val="000C6A3B"/>
    <w:rsid w:val="00107DD0"/>
    <w:rsid w:val="00136691"/>
    <w:rsid w:val="001B79ED"/>
    <w:rsid w:val="001D49F2"/>
    <w:rsid w:val="001E7C61"/>
    <w:rsid w:val="002204AB"/>
    <w:rsid w:val="00227830"/>
    <w:rsid w:val="00261130"/>
    <w:rsid w:val="00292783"/>
    <w:rsid w:val="002967AA"/>
    <w:rsid w:val="002C3E13"/>
    <w:rsid w:val="002D7DCE"/>
    <w:rsid w:val="002F7A20"/>
    <w:rsid w:val="003059FF"/>
    <w:rsid w:val="00320A03"/>
    <w:rsid w:val="00347F53"/>
    <w:rsid w:val="00396173"/>
    <w:rsid w:val="003A2BDF"/>
    <w:rsid w:val="003C3E0D"/>
    <w:rsid w:val="003C428E"/>
    <w:rsid w:val="00415148"/>
    <w:rsid w:val="00442AF1"/>
    <w:rsid w:val="00490ED5"/>
    <w:rsid w:val="004B22AE"/>
    <w:rsid w:val="004F1C16"/>
    <w:rsid w:val="004F6FAE"/>
    <w:rsid w:val="00575C79"/>
    <w:rsid w:val="00590BE8"/>
    <w:rsid w:val="00597080"/>
    <w:rsid w:val="005A57BF"/>
    <w:rsid w:val="005B5096"/>
    <w:rsid w:val="005F06F0"/>
    <w:rsid w:val="00610B04"/>
    <w:rsid w:val="00617F43"/>
    <w:rsid w:val="00622FAB"/>
    <w:rsid w:val="00631CEE"/>
    <w:rsid w:val="00647AAA"/>
    <w:rsid w:val="00693550"/>
    <w:rsid w:val="006A7771"/>
    <w:rsid w:val="006E42A5"/>
    <w:rsid w:val="0072188A"/>
    <w:rsid w:val="00723035"/>
    <w:rsid w:val="00724468"/>
    <w:rsid w:val="0078109C"/>
    <w:rsid w:val="007A0DFE"/>
    <w:rsid w:val="007C3C96"/>
    <w:rsid w:val="007C499B"/>
    <w:rsid w:val="0080315A"/>
    <w:rsid w:val="008059EF"/>
    <w:rsid w:val="0084567B"/>
    <w:rsid w:val="0084659E"/>
    <w:rsid w:val="00850B87"/>
    <w:rsid w:val="008513FF"/>
    <w:rsid w:val="008644DE"/>
    <w:rsid w:val="00884B9B"/>
    <w:rsid w:val="008933EB"/>
    <w:rsid w:val="008E4421"/>
    <w:rsid w:val="008E4A80"/>
    <w:rsid w:val="00900F3C"/>
    <w:rsid w:val="0091468C"/>
    <w:rsid w:val="0097416F"/>
    <w:rsid w:val="00981B1A"/>
    <w:rsid w:val="009C3A1E"/>
    <w:rsid w:val="009D0EBB"/>
    <w:rsid w:val="00A34D86"/>
    <w:rsid w:val="00A67AB6"/>
    <w:rsid w:val="00A7049A"/>
    <w:rsid w:val="00A717B6"/>
    <w:rsid w:val="00A85C7C"/>
    <w:rsid w:val="00A97E42"/>
    <w:rsid w:val="00AA39E0"/>
    <w:rsid w:val="00AA4827"/>
    <w:rsid w:val="00AA51BD"/>
    <w:rsid w:val="00AC43BE"/>
    <w:rsid w:val="00AE4E07"/>
    <w:rsid w:val="00B112B8"/>
    <w:rsid w:val="00B41C73"/>
    <w:rsid w:val="00B54A6E"/>
    <w:rsid w:val="00B60930"/>
    <w:rsid w:val="00B955B4"/>
    <w:rsid w:val="00BA4E72"/>
    <w:rsid w:val="00BB38B6"/>
    <w:rsid w:val="00BD67F0"/>
    <w:rsid w:val="00C83FDD"/>
    <w:rsid w:val="00C9153E"/>
    <w:rsid w:val="00C93186"/>
    <w:rsid w:val="00CB0D76"/>
    <w:rsid w:val="00CF71BD"/>
    <w:rsid w:val="00D037F7"/>
    <w:rsid w:val="00D14827"/>
    <w:rsid w:val="00D41075"/>
    <w:rsid w:val="00D41F98"/>
    <w:rsid w:val="00D664A7"/>
    <w:rsid w:val="00D8006E"/>
    <w:rsid w:val="00D93EF0"/>
    <w:rsid w:val="00DA6FA1"/>
    <w:rsid w:val="00DB2E6B"/>
    <w:rsid w:val="00DD2FE8"/>
    <w:rsid w:val="00DE2535"/>
    <w:rsid w:val="00DE5CBE"/>
    <w:rsid w:val="00E71F43"/>
    <w:rsid w:val="00EA7BA7"/>
    <w:rsid w:val="00EE72D5"/>
    <w:rsid w:val="00EF4692"/>
    <w:rsid w:val="00F65A56"/>
    <w:rsid w:val="00F850F3"/>
    <w:rsid w:val="00FB23FF"/>
    <w:rsid w:val="00FC392C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5274E"/>
  <w14:defaultImageDpi w14:val="0"/>
  <w15:docId w15:val="{92099BA6-B71D-4896-8487-6DCF803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50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5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9355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3550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93550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935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550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customStyle="1" w:styleId="cf01">
    <w:name w:val="cf01"/>
    <w:basedOn w:val="Policepardfaut"/>
    <w:rsid w:val="0069355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A80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E4A80"/>
    <w:rPr>
      <w:rFonts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7049A"/>
    <w:rPr>
      <w:rFonts w:cs="Times New Roman"/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16F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416F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DB2E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9278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2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2783"/>
    <w:rPr>
      <w:rFonts w:cs="Times New Roman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BA4E72"/>
    <w:pPr>
      <w:tabs>
        <w:tab w:val="left" w:pos="384"/>
      </w:tabs>
      <w:spacing w:after="240"/>
      <w:ind w:left="384" w:hanging="384"/>
    </w:pPr>
  </w:style>
  <w:style w:type="character" w:styleId="Lienhypertextesuivivisit">
    <w:name w:val="FollowedHyperlink"/>
    <w:basedOn w:val="Policepardfaut"/>
    <w:uiPriority w:val="99"/>
    <w:semiHidden/>
    <w:unhideWhenUsed/>
    <w:rsid w:val="00FB23FF"/>
    <w:rPr>
      <w:rFonts w:cs="Times New Roman"/>
      <w:color w:val="954F72" w:themeColor="followedHyperlink"/>
      <w:u w:val="single"/>
    </w:rPr>
  </w:style>
  <w:style w:type="table" w:styleId="Tableausimple2">
    <w:name w:val="Plain Table 2"/>
    <w:basedOn w:val="TableauNormal"/>
    <w:uiPriority w:val="42"/>
    <w:rsid w:val="00EF469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ms.gle/qcgmikEwfoScNdgz8" TargetMode="External"/><Relationship Id="rId18" Type="http://schemas.openxmlformats.org/officeDocument/2006/relationships/hyperlink" Target="http://kitmethodostats.univ-lyon1.fr/icap_website/view/23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versite-lyon.fr/recherche/comite-d-ethique-de-la-recherch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ek7CLVOAl7g5A-E-CQkMiak7MBdXBuLyRYmORTcpbtUxY_bg/closedform" TargetMode="External"/><Relationship Id="rId17" Type="http://schemas.openxmlformats.org/officeDocument/2006/relationships/hyperlink" Target="https://www.equator-network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ent%2Eletrilliart%40univ-lyon1%2Efr" TargetMode="External"/><Relationship Id="rId20" Type="http://schemas.openxmlformats.org/officeDocument/2006/relationships/hyperlink" Target="https://lyon-est.univ-lyon1.fr/formation/des-medecine-generale/college-universitaire-de-medecine-generale-cumg/comite-dethiq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sma-statement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ion%2Elamort-bouche%40univ-lyon1%2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donnees.personnelles@univ-lyon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g.cumg@univ-lyon1.fr" TargetMode="External"/><Relationship Id="rId14" Type="http://schemas.openxmlformats.org/officeDocument/2006/relationships/hyperlink" Target="https://lyon-est.univ-lyon1.fr/formation/des-medecine-generale/college-universitaire-de-medecine-generale-cumg/these-de-medecine-specialite-medecine-generale" TargetMode="External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yon-est.univ-lyon1.fr/formation/des-medecine-generale/college-universitaire-de-medecine-generale-cumg/these-de-medecine-specialite-medecine-gener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jouault</dc:creator>
  <cp:keywords/>
  <dc:description/>
  <cp:lastModifiedBy>Nathalie GRAS</cp:lastModifiedBy>
  <cp:revision>3</cp:revision>
  <dcterms:created xsi:type="dcterms:W3CDTF">2022-02-08T10:13:00Z</dcterms:created>
  <dcterms:modified xsi:type="dcterms:W3CDTF">2022-03-24T15:40:00Z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id="bsKn1aov"/&gt;&lt;style id="http://www.zotero.org/styles/vancouver" locale="fr-FR" hasBibliography="1" bibliographyStyleHasBeenSet="1"/&gt;&lt;prefs&gt;&lt;pref name="fieldType" value="Field"/&gt;&lt;/prefs&gt;&lt;/data&gt;</vt:lpwstr>
  </property>
</Properties>
</file>